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D5" w:rsidRDefault="00AB33D5" w:rsidP="00AB33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proofErr w:type="gramStart"/>
      <w:r w:rsidR="000F28DD">
        <w:rPr>
          <w:rFonts w:ascii="Times New Roman" w:hAnsi="Times New Roman"/>
          <w:sz w:val="28"/>
          <w:szCs w:val="28"/>
        </w:rPr>
        <w:t>работы 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ссоциации библиотекарей образовательных организаций Забайкальского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216"/>
        <w:gridCol w:w="2376"/>
        <w:gridCol w:w="2385"/>
      </w:tblGrid>
      <w:tr w:rsidR="00AB33D5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B33D5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Положения об Ассоциации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 </w:t>
            </w:r>
          </w:p>
        </w:tc>
      </w:tr>
      <w:tr w:rsidR="00AB33D5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 краевой  конкурс социальных  библиотечных проектов, посвящённых Десятилетию детства «Разноцветное детство»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D5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межрегиональная научно-практическая интернет-конференция «Библиотечные фонды: традиционные  и электронные ресурсы, комплектование, использование»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</w:tr>
      <w:tr w:rsidR="00AB33D5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профессионального мастерства «Библиотекарь года» в рамках Забайкальского образовательного форума-2019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</w:tr>
      <w:tr w:rsidR="00AB33D5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«Итоги и задачи деятельности школьных информационно-библиотечных центров на 2019-2020 год»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</w:tr>
      <w:tr w:rsidR="00AB33D5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семинаров,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стажировок по актуальным проблемам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О.Ф., члены ассоциации</w:t>
            </w:r>
          </w:p>
        </w:tc>
      </w:tr>
      <w:tr w:rsidR="00AB33D5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библиотекарям образовательных организаций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</w:tr>
      <w:tr w:rsidR="00AB33D5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с библиотеками культуры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</w:tr>
      <w:tr w:rsidR="00AB33D5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членов Ассоциации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2-х раз в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D5" w:rsidRDefault="00AB3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</w:tr>
      <w:tr w:rsidR="000F28DD" w:rsidTr="00AB3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D" w:rsidRDefault="000F2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D" w:rsidRDefault="000F2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блога Ассоциации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D" w:rsidRDefault="000F28DD">
            <w:pPr>
              <w:rPr>
                <w:rFonts w:ascii="Times New Roman" w:hAnsi="Times New Roman"/>
                <w:sz w:val="28"/>
                <w:szCs w:val="28"/>
              </w:rPr>
            </w:pPr>
            <w:r w:rsidRPr="000F28D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D" w:rsidRDefault="000F28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О.Ф., Шпильман Г.М.</w:t>
            </w:r>
          </w:p>
        </w:tc>
      </w:tr>
    </w:tbl>
    <w:p w:rsidR="00AB33D5" w:rsidRDefault="00AB33D5" w:rsidP="00AB33D5">
      <w:pPr>
        <w:rPr>
          <w:rFonts w:ascii="Times New Roman" w:hAnsi="Times New Roman"/>
          <w:sz w:val="28"/>
          <w:szCs w:val="28"/>
        </w:rPr>
      </w:pPr>
    </w:p>
    <w:p w:rsidR="00E227F6" w:rsidRDefault="00E227F6"/>
    <w:sectPr w:rsidR="00E2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5B"/>
    <w:rsid w:val="000F28DD"/>
    <w:rsid w:val="00951F5B"/>
    <w:rsid w:val="00AB33D5"/>
    <w:rsid w:val="00E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D5"/>
    <w:pPr>
      <w:ind w:left="720"/>
      <w:contextualSpacing/>
    </w:pPr>
  </w:style>
  <w:style w:type="table" w:styleId="a4">
    <w:name w:val="Table Grid"/>
    <w:basedOn w:val="a1"/>
    <w:uiPriority w:val="59"/>
    <w:rsid w:val="00AB3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D5"/>
    <w:pPr>
      <w:ind w:left="720"/>
      <w:contextualSpacing/>
    </w:pPr>
  </w:style>
  <w:style w:type="table" w:styleId="a4">
    <w:name w:val="Table Grid"/>
    <w:basedOn w:val="a1"/>
    <w:uiPriority w:val="59"/>
    <w:rsid w:val="00AB3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Чужавская Ольга Федоровна</dc:creator>
  <cp:keywords/>
  <dc:description/>
  <cp:lastModifiedBy>Чужавская Ольга Федоровна</cp:lastModifiedBy>
  <cp:revision>3</cp:revision>
  <dcterms:created xsi:type="dcterms:W3CDTF">2018-12-27T07:40:00Z</dcterms:created>
  <dcterms:modified xsi:type="dcterms:W3CDTF">2018-12-27T07:49:00Z</dcterms:modified>
</cp:coreProperties>
</file>