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F19" w:rsidRDefault="003C5F19" w:rsidP="00452C42">
      <w:pPr>
        <w:pStyle w:val="a3"/>
        <w:spacing w:before="0" w:beforeAutospacing="0" w:after="0" w:afterAutospacing="0"/>
        <w:ind w:firstLine="851"/>
        <w:jc w:val="right"/>
        <w:rPr>
          <w:color w:val="000000"/>
          <w:sz w:val="28"/>
        </w:rPr>
      </w:pPr>
      <w:r>
        <w:rPr>
          <w:color w:val="000000"/>
          <w:sz w:val="28"/>
        </w:rPr>
        <w:t>Максарова Д.С. – учитель бурятского языка</w:t>
      </w:r>
    </w:p>
    <w:p w:rsidR="003C5F19" w:rsidRDefault="003C5F19" w:rsidP="00452C42">
      <w:pPr>
        <w:pStyle w:val="a3"/>
        <w:spacing w:before="0" w:beforeAutospacing="0" w:after="0" w:afterAutospacing="0"/>
        <w:ind w:firstLine="851"/>
        <w:jc w:val="right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и</w:t>
      </w:r>
      <w:proofErr w:type="gramEnd"/>
      <w:r>
        <w:rPr>
          <w:color w:val="000000"/>
          <w:sz w:val="28"/>
        </w:rPr>
        <w:t xml:space="preserve"> литературы МБОУ «</w:t>
      </w:r>
      <w:proofErr w:type="spellStart"/>
      <w:r>
        <w:rPr>
          <w:color w:val="000000"/>
          <w:sz w:val="28"/>
        </w:rPr>
        <w:t>Дульдургинская</w:t>
      </w:r>
      <w:proofErr w:type="spellEnd"/>
    </w:p>
    <w:p w:rsidR="001A43AE" w:rsidRPr="003C5F19" w:rsidRDefault="003C5F19" w:rsidP="00452C42">
      <w:pPr>
        <w:pStyle w:val="a3"/>
        <w:spacing w:before="0" w:beforeAutospacing="0" w:after="0" w:afterAutospacing="0"/>
        <w:ind w:firstLine="851"/>
        <w:jc w:val="right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средняя</w:t>
      </w:r>
      <w:proofErr w:type="gramEnd"/>
      <w:r>
        <w:rPr>
          <w:color w:val="000000"/>
          <w:sz w:val="28"/>
        </w:rPr>
        <w:t xml:space="preserve"> общеобразовательная школа»</w:t>
      </w:r>
    </w:p>
    <w:p w:rsidR="003C5F19" w:rsidRDefault="003C5F19" w:rsidP="00452C42">
      <w:pPr>
        <w:pStyle w:val="a3"/>
        <w:spacing w:before="0" w:beforeAutospacing="0" w:after="0" w:afterAutospacing="0"/>
        <w:ind w:firstLine="851"/>
        <w:jc w:val="center"/>
        <w:rPr>
          <w:b/>
          <w:color w:val="000000"/>
          <w:sz w:val="28"/>
        </w:rPr>
      </w:pPr>
    </w:p>
    <w:p w:rsidR="000371D5" w:rsidRPr="003C5F19" w:rsidRDefault="0008570E" w:rsidP="00452C42">
      <w:pPr>
        <w:pStyle w:val="a3"/>
        <w:spacing w:before="0" w:beforeAutospacing="0" w:after="0" w:afterAutospacing="0"/>
        <w:ind w:firstLine="851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Информационные</w:t>
      </w:r>
      <w:r w:rsidR="0092753F" w:rsidRPr="003C5F19">
        <w:rPr>
          <w:b/>
          <w:color w:val="000000"/>
          <w:sz w:val="28"/>
        </w:rPr>
        <w:t xml:space="preserve"> тех</w:t>
      </w:r>
      <w:r w:rsidR="0088730A">
        <w:rPr>
          <w:b/>
          <w:color w:val="000000"/>
          <w:sz w:val="28"/>
        </w:rPr>
        <w:t>+</w:t>
      </w:r>
      <w:r w:rsidR="0092753F" w:rsidRPr="003C5F19">
        <w:rPr>
          <w:b/>
          <w:color w:val="000000"/>
          <w:sz w:val="28"/>
        </w:rPr>
        <w:t>нологии</w:t>
      </w:r>
      <w:r w:rsidR="000371D5" w:rsidRPr="003C5F19">
        <w:rPr>
          <w:b/>
          <w:color w:val="000000"/>
          <w:sz w:val="28"/>
        </w:rPr>
        <w:t xml:space="preserve"> на уроках бурятского языка</w:t>
      </w:r>
    </w:p>
    <w:p w:rsidR="0092753F" w:rsidRPr="003C5F19" w:rsidRDefault="0092753F" w:rsidP="00452C42">
      <w:pPr>
        <w:pStyle w:val="a3"/>
        <w:spacing w:before="0" w:beforeAutospacing="0" w:after="0" w:afterAutospacing="0"/>
        <w:ind w:firstLine="851"/>
        <w:jc w:val="right"/>
        <w:rPr>
          <w:sz w:val="28"/>
        </w:rPr>
      </w:pPr>
    </w:p>
    <w:p w:rsidR="0092753F" w:rsidRPr="003C5F19" w:rsidRDefault="0092753F" w:rsidP="0092753F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</w:rPr>
      </w:pPr>
      <w:r w:rsidRPr="003C5F19">
        <w:rPr>
          <w:color w:val="000000"/>
          <w:sz w:val="28"/>
        </w:rPr>
        <w:t xml:space="preserve">Информатизация охватила не только процесс обучения, но и процесс подготовки учителя к урокам, потому что связана с поиском новых методов представления знаний и умений, их классификацией, хранением и обработкой результатов учебных достижений. Если по основным школьным предметам электронного материла в достаточном степени, то наглядных электронных дидактических материалов по предмету «Бурятский язык и литература» по ускоренному интенсивному курсу </w:t>
      </w:r>
      <w:r w:rsidR="00965DED" w:rsidRPr="003C5F19">
        <w:rPr>
          <w:color w:val="000000"/>
          <w:sz w:val="28"/>
        </w:rPr>
        <w:t>не то что мало, их в просторах глобальной сети</w:t>
      </w:r>
      <w:r w:rsidRPr="003C5F19">
        <w:rPr>
          <w:color w:val="000000"/>
          <w:sz w:val="28"/>
        </w:rPr>
        <w:t xml:space="preserve"> найти невозможно. </w:t>
      </w:r>
    </w:p>
    <w:p w:rsidR="00965DED" w:rsidRPr="003C5F19" w:rsidRDefault="00965DED" w:rsidP="0092753F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</w:rPr>
      </w:pPr>
      <w:r w:rsidRPr="003C5F19">
        <w:rPr>
          <w:color w:val="000000"/>
          <w:sz w:val="28"/>
        </w:rPr>
        <w:t>Без хорошего владения ИКТ ресурсами современному учителю не обойтись, потому я</w:t>
      </w:r>
      <w:r w:rsidR="007B5001">
        <w:rPr>
          <w:color w:val="000000"/>
          <w:sz w:val="28"/>
        </w:rPr>
        <w:t>,</w:t>
      </w:r>
      <w:r w:rsidRPr="003C5F19">
        <w:rPr>
          <w:color w:val="000000"/>
          <w:sz w:val="28"/>
        </w:rPr>
        <w:t xml:space="preserve"> в первую очередь, когда началось</w:t>
      </w:r>
      <w:r w:rsidR="004B0C22">
        <w:rPr>
          <w:color w:val="000000"/>
          <w:sz w:val="28"/>
        </w:rPr>
        <w:t xml:space="preserve"> дистанционное </w:t>
      </w:r>
      <w:proofErr w:type="gramStart"/>
      <w:r w:rsidR="004B0C22">
        <w:rPr>
          <w:color w:val="000000"/>
          <w:sz w:val="28"/>
        </w:rPr>
        <w:t>обучение,  начала</w:t>
      </w:r>
      <w:proofErr w:type="gramEnd"/>
      <w:r w:rsidR="004B0C22">
        <w:rPr>
          <w:color w:val="000000"/>
          <w:sz w:val="28"/>
        </w:rPr>
        <w:t xml:space="preserve"> составлять</w:t>
      </w:r>
      <w:r w:rsidR="007B5001">
        <w:rPr>
          <w:color w:val="000000"/>
          <w:sz w:val="28"/>
        </w:rPr>
        <w:t xml:space="preserve">  интерактивные дидактические игры, задания по нужной мне тематике. </w:t>
      </w:r>
    </w:p>
    <w:p w:rsidR="000371D5" w:rsidRPr="003C5F19" w:rsidRDefault="000371D5" w:rsidP="00452C42">
      <w:pPr>
        <w:pStyle w:val="a3"/>
        <w:spacing w:before="0" w:beforeAutospacing="0" w:after="0" w:afterAutospacing="0"/>
        <w:ind w:firstLine="851"/>
        <w:rPr>
          <w:b/>
          <w:color w:val="000000"/>
          <w:sz w:val="28"/>
        </w:rPr>
      </w:pPr>
      <w:r w:rsidRPr="003C5F19">
        <w:rPr>
          <w:b/>
          <w:color w:val="000000"/>
          <w:sz w:val="28"/>
        </w:rPr>
        <w:t>Актуальность</w:t>
      </w:r>
      <w:r w:rsidR="001A43AE" w:rsidRPr="003C5F19">
        <w:rPr>
          <w:b/>
          <w:sz w:val="28"/>
        </w:rPr>
        <w:t xml:space="preserve"> </w:t>
      </w:r>
      <w:r w:rsidR="0008570E">
        <w:rPr>
          <w:b/>
          <w:sz w:val="28"/>
        </w:rPr>
        <w:t>темы:</w:t>
      </w:r>
    </w:p>
    <w:p w:rsidR="004B0C22" w:rsidRDefault="007B5001" w:rsidP="0092753F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>На сегодняшний день, учителю бурятского языка необходим мой опыт, и делясь своим опытом, я обновл</w:t>
      </w:r>
      <w:r w:rsidR="004B0C22">
        <w:rPr>
          <w:color w:val="000000"/>
          <w:sz w:val="28"/>
        </w:rPr>
        <w:t>яю, обогащаю их приемы и методы.</w:t>
      </w:r>
    </w:p>
    <w:p w:rsidR="00CC77E7" w:rsidRPr="003C5F19" w:rsidRDefault="00CC77E7" w:rsidP="0092753F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</w:rPr>
      </w:pPr>
      <w:bookmarkStart w:id="0" w:name="_GoBack"/>
      <w:bookmarkEnd w:id="0"/>
      <w:r w:rsidRPr="003C5F19">
        <w:rPr>
          <w:b/>
          <w:color w:val="000000"/>
          <w:sz w:val="28"/>
        </w:rPr>
        <w:t>Цель:</w:t>
      </w:r>
      <w:r w:rsidRPr="003C5F19">
        <w:rPr>
          <w:color w:val="000000"/>
          <w:sz w:val="28"/>
        </w:rPr>
        <w:t xml:space="preserve"> применение</w:t>
      </w:r>
      <w:r w:rsidR="00D07649" w:rsidRPr="003C5F19">
        <w:rPr>
          <w:color w:val="000000"/>
          <w:sz w:val="28"/>
        </w:rPr>
        <w:t xml:space="preserve"> </w:t>
      </w:r>
      <w:r w:rsidR="001D4042" w:rsidRPr="003C5F19">
        <w:rPr>
          <w:color w:val="000000"/>
          <w:sz w:val="28"/>
        </w:rPr>
        <w:t xml:space="preserve">приёмов </w:t>
      </w:r>
      <w:r w:rsidR="0008570E">
        <w:rPr>
          <w:color w:val="000000"/>
          <w:sz w:val="28"/>
        </w:rPr>
        <w:t>интерактивных</w:t>
      </w:r>
      <w:r w:rsidRPr="003C5F19">
        <w:rPr>
          <w:color w:val="000000"/>
          <w:sz w:val="28"/>
        </w:rPr>
        <w:t xml:space="preserve"> технологий</w:t>
      </w:r>
      <w:r w:rsidR="00D07649" w:rsidRPr="003C5F19">
        <w:rPr>
          <w:color w:val="000000"/>
          <w:sz w:val="28"/>
        </w:rPr>
        <w:t xml:space="preserve"> как способ мотивации</w:t>
      </w:r>
      <w:r w:rsidRPr="003C5F19">
        <w:rPr>
          <w:color w:val="000000"/>
          <w:sz w:val="28"/>
        </w:rPr>
        <w:t xml:space="preserve"> на уроках бурятского языка</w:t>
      </w:r>
      <w:r w:rsidR="00D07649" w:rsidRPr="003C5F19">
        <w:rPr>
          <w:color w:val="000000"/>
          <w:sz w:val="28"/>
        </w:rPr>
        <w:t>.</w:t>
      </w:r>
    </w:p>
    <w:p w:rsidR="001D15DC" w:rsidRPr="003C5F19" w:rsidRDefault="001D15DC" w:rsidP="00452C42">
      <w:pPr>
        <w:spacing w:after="0" w:line="240" w:lineRule="auto"/>
        <w:ind w:firstLine="851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3C5F19">
        <w:rPr>
          <w:rFonts w:ascii="Times New Roman" w:hAnsi="Times New Roman" w:cs="Times New Roman"/>
          <w:b/>
          <w:color w:val="000000"/>
          <w:sz w:val="28"/>
          <w:szCs w:val="24"/>
        </w:rPr>
        <w:t>Задачи:</w:t>
      </w:r>
    </w:p>
    <w:p w:rsidR="001D15DC" w:rsidRPr="003C5F19" w:rsidRDefault="00E91170" w:rsidP="00452C42">
      <w:pPr>
        <w:pStyle w:val="a4"/>
        <w:numPr>
          <w:ilvl w:val="0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4"/>
        </w:rPr>
      </w:pPr>
      <w:proofErr w:type="gramStart"/>
      <w:r w:rsidRPr="003C5F19">
        <w:rPr>
          <w:rFonts w:ascii="Times New Roman" w:hAnsi="Times New Roman" w:cs="Times New Roman"/>
          <w:sz w:val="28"/>
          <w:szCs w:val="24"/>
        </w:rPr>
        <w:t>способствовать</w:t>
      </w:r>
      <w:proofErr w:type="gramEnd"/>
      <w:r w:rsidRPr="003C5F19">
        <w:rPr>
          <w:rFonts w:ascii="Times New Roman" w:hAnsi="Times New Roman" w:cs="Times New Roman"/>
          <w:sz w:val="28"/>
          <w:szCs w:val="24"/>
        </w:rPr>
        <w:t xml:space="preserve"> </w:t>
      </w:r>
      <w:r w:rsidR="001D15DC" w:rsidRPr="003C5F19">
        <w:rPr>
          <w:rFonts w:ascii="Times New Roman" w:hAnsi="Times New Roman" w:cs="Times New Roman"/>
          <w:sz w:val="28"/>
          <w:szCs w:val="24"/>
        </w:rPr>
        <w:t>расширению и углублению знаний;</w:t>
      </w:r>
    </w:p>
    <w:p w:rsidR="001D15DC" w:rsidRPr="003C5F19" w:rsidRDefault="00E91170" w:rsidP="00452C42">
      <w:pPr>
        <w:pStyle w:val="a4"/>
        <w:numPr>
          <w:ilvl w:val="0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4"/>
        </w:rPr>
      </w:pPr>
      <w:proofErr w:type="gramStart"/>
      <w:r w:rsidRPr="003C5F19">
        <w:rPr>
          <w:rFonts w:ascii="Times New Roman" w:hAnsi="Times New Roman" w:cs="Times New Roman"/>
          <w:sz w:val="28"/>
          <w:szCs w:val="24"/>
        </w:rPr>
        <w:t>стимулировать</w:t>
      </w:r>
      <w:proofErr w:type="gramEnd"/>
      <w:r w:rsidRPr="003C5F19">
        <w:rPr>
          <w:rFonts w:ascii="Times New Roman" w:hAnsi="Times New Roman" w:cs="Times New Roman"/>
          <w:sz w:val="28"/>
          <w:szCs w:val="24"/>
        </w:rPr>
        <w:t xml:space="preserve"> </w:t>
      </w:r>
      <w:r w:rsidR="001D15DC" w:rsidRPr="003C5F19">
        <w:rPr>
          <w:rFonts w:ascii="Times New Roman" w:hAnsi="Times New Roman" w:cs="Times New Roman"/>
          <w:sz w:val="28"/>
          <w:szCs w:val="24"/>
        </w:rPr>
        <w:t>интерес учащихся к изучению предмета;</w:t>
      </w:r>
    </w:p>
    <w:p w:rsidR="001D15DC" w:rsidRPr="003C5F19" w:rsidRDefault="00E91170" w:rsidP="00452C42">
      <w:pPr>
        <w:pStyle w:val="a4"/>
        <w:numPr>
          <w:ilvl w:val="0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4"/>
        </w:rPr>
      </w:pPr>
      <w:proofErr w:type="gramStart"/>
      <w:r w:rsidRPr="003C5F19">
        <w:rPr>
          <w:rFonts w:ascii="Times New Roman" w:hAnsi="Times New Roman" w:cs="Times New Roman"/>
          <w:sz w:val="28"/>
          <w:szCs w:val="24"/>
        </w:rPr>
        <w:t>развивать</w:t>
      </w:r>
      <w:proofErr w:type="gramEnd"/>
      <w:r w:rsidRPr="003C5F19">
        <w:rPr>
          <w:rFonts w:ascii="Times New Roman" w:hAnsi="Times New Roman" w:cs="Times New Roman"/>
          <w:sz w:val="28"/>
          <w:szCs w:val="24"/>
        </w:rPr>
        <w:t xml:space="preserve"> </w:t>
      </w:r>
      <w:r w:rsidR="001D15DC" w:rsidRPr="003C5F19">
        <w:rPr>
          <w:rFonts w:ascii="Times New Roman" w:hAnsi="Times New Roman" w:cs="Times New Roman"/>
          <w:sz w:val="28"/>
          <w:szCs w:val="24"/>
        </w:rPr>
        <w:t>умения коммуникативной деятельности;</w:t>
      </w:r>
    </w:p>
    <w:p w:rsidR="001D15DC" w:rsidRPr="003C5F19" w:rsidRDefault="00E91170" w:rsidP="00452C42">
      <w:pPr>
        <w:pStyle w:val="a3"/>
        <w:numPr>
          <w:ilvl w:val="0"/>
          <w:numId w:val="2"/>
        </w:numPr>
        <w:spacing w:before="0" w:beforeAutospacing="0" w:after="0" w:afterAutospacing="0"/>
        <w:ind w:left="0" w:firstLine="851"/>
        <w:rPr>
          <w:b/>
          <w:color w:val="000000"/>
          <w:sz w:val="28"/>
        </w:rPr>
      </w:pPr>
      <w:proofErr w:type="gramStart"/>
      <w:r w:rsidRPr="003C5F19">
        <w:rPr>
          <w:sz w:val="28"/>
        </w:rPr>
        <w:t>с</w:t>
      </w:r>
      <w:r w:rsidR="001D4042" w:rsidRPr="003C5F19">
        <w:rPr>
          <w:sz w:val="28"/>
        </w:rPr>
        <w:t>пособствовать</w:t>
      </w:r>
      <w:proofErr w:type="gramEnd"/>
      <w:r w:rsidR="001D4042" w:rsidRPr="003C5F19">
        <w:rPr>
          <w:sz w:val="28"/>
        </w:rPr>
        <w:t xml:space="preserve"> </w:t>
      </w:r>
      <w:r w:rsidR="00A3233C" w:rsidRPr="003C5F19">
        <w:rPr>
          <w:sz w:val="28"/>
        </w:rPr>
        <w:t>всестороннему развитию личности;</w:t>
      </w:r>
    </w:p>
    <w:p w:rsidR="00A3233C" w:rsidRPr="003C5F19" w:rsidRDefault="00A3233C" w:rsidP="00452C42">
      <w:pPr>
        <w:pStyle w:val="a3"/>
        <w:numPr>
          <w:ilvl w:val="0"/>
          <w:numId w:val="2"/>
        </w:numPr>
        <w:spacing w:before="0" w:beforeAutospacing="0" w:after="0" w:afterAutospacing="0"/>
        <w:ind w:left="0" w:firstLine="851"/>
        <w:rPr>
          <w:b/>
          <w:color w:val="000000"/>
          <w:sz w:val="28"/>
        </w:rPr>
      </w:pPr>
      <w:proofErr w:type="gramStart"/>
      <w:r w:rsidRPr="003C5F19">
        <w:rPr>
          <w:sz w:val="28"/>
        </w:rPr>
        <w:t>способствовать</w:t>
      </w:r>
      <w:proofErr w:type="gramEnd"/>
      <w:r w:rsidRPr="003C5F19">
        <w:rPr>
          <w:sz w:val="28"/>
        </w:rPr>
        <w:t xml:space="preserve"> развитию и совершенствованию познавательных, умственных и творческих способностей детей.</w:t>
      </w:r>
    </w:p>
    <w:p w:rsidR="007B5001" w:rsidRPr="007B5001" w:rsidRDefault="007B5001" w:rsidP="007B5001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B500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Реализация игровых приемов и ситуаций в учебной деятельности происходит по следующим основным направлениям:</w:t>
      </w:r>
    </w:p>
    <w:p w:rsidR="007B5001" w:rsidRPr="007B5001" w:rsidRDefault="007B5001" w:rsidP="007B5001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B500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дидактическая цель ставится перед учащимися в форме игровой задачи; </w:t>
      </w:r>
    </w:p>
    <w:p w:rsidR="007B5001" w:rsidRPr="007B5001" w:rsidRDefault="007B5001" w:rsidP="007B5001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B500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учебная деятельность подчиняется правилам игры;</w:t>
      </w:r>
    </w:p>
    <w:p w:rsidR="007B5001" w:rsidRPr="007B5001" w:rsidRDefault="007B5001" w:rsidP="007B5001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B500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учебный материал используется в качестве ее средства;</w:t>
      </w:r>
    </w:p>
    <w:p w:rsidR="007B5001" w:rsidRPr="007B5001" w:rsidRDefault="007B5001" w:rsidP="007B5001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B500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в учебную деятельность вводится элемент соревнования, который переводит дидактическую задачу в игровую; </w:t>
      </w:r>
    </w:p>
    <w:p w:rsidR="007B5001" w:rsidRPr="007B5001" w:rsidRDefault="007B5001" w:rsidP="007B5001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B500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успешное выполнение дидактического задания связывается с игровым результатом.</w:t>
      </w:r>
    </w:p>
    <w:p w:rsidR="007B5001" w:rsidRPr="007B5001" w:rsidRDefault="007B5001" w:rsidP="007B5001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B500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Хочу предложить несколько занимательных игр, которые я использую на уроках бурятского языка: </w:t>
      </w:r>
    </w:p>
    <w:p w:rsidR="007B5001" w:rsidRDefault="007B5001" w:rsidP="007B5001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7B5001" w:rsidRPr="007B5001" w:rsidRDefault="007B5001" w:rsidP="007B5001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B500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Инновационный подход в применении игровой технологии на основе компьютерной поддержки становится очень действенным методом для развития и совершенствования познавательных, умственных и творческих способностей учащихся.</w:t>
      </w:r>
    </w:p>
    <w:p w:rsidR="007B5001" w:rsidRPr="007B5001" w:rsidRDefault="007B5001" w:rsidP="007B5001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B500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Именно в игре возникает естественная потребность многократного повторения языкового материала, а также тренировка учеников в выборе нужного речевого варианта, что является подготовкой к ситуативной речи. Учитывая возрастные особенности учеников и дидактические возможности игры, рекомендуется использовать элементы игровых технологий на каждом уроке как средство развития навыков употребления грамматических структур и лексических единиц, чтения и письма. </w:t>
      </w:r>
    </w:p>
    <w:p w:rsidR="007B5001" w:rsidRPr="007B5001" w:rsidRDefault="007B5001" w:rsidP="007B5001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B500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Применение игровой технологии способствует:</w:t>
      </w:r>
    </w:p>
    <w:p w:rsidR="007B5001" w:rsidRPr="007B5001" w:rsidRDefault="007B5001" w:rsidP="007B5001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B500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созданию благоприятного психологического климата на уроке;</w:t>
      </w:r>
    </w:p>
    <w:p w:rsidR="007B5001" w:rsidRPr="007B5001" w:rsidRDefault="007B5001" w:rsidP="007B5001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B500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мотивации и активизации познавательной деятельности учащихся;</w:t>
      </w:r>
    </w:p>
    <w:p w:rsidR="007B5001" w:rsidRPr="007B5001" w:rsidRDefault="007B5001" w:rsidP="007B5001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B500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возможности использования знаний, опыта, навыков общения в разных ситуациях;</w:t>
      </w:r>
    </w:p>
    <w:p w:rsidR="007B5001" w:rsidRPr="007B5001" w:rsidRDefault="007B5001" w:rsidP="007B5001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B500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повышению эффективности учебного процесса;</w:t>
      </w:r>
    </w:p>
    <w:p w:rsidR="007B5001" w:rsidRPr="007B5001" w:rsidRDefault="007B5001" w:rsidP="007B5001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B500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сохранению интереса учащихся к изучаемому предмету;</w:t>
      </w:r>
    </w:p>
    <w:p w:rsidR="007B5001" w:rsidRPr="007B5001" w:rsidRDefault="007B5001" w:rsidP="007B5001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B500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уважению к бурятскому языку и культуре народа;</w:t>
      </w:r>
    </w:p>
    <w:p w:rsidR="007B5001" w:rsidRPr="007B5001" w:rsidRDefault="007B5001" w:rsidP="007B5001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B500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Игра является инструментом преподавания, который активизирует деятельность обучаемых, позволяет сделать учебный процесс привлекательным и интересным, заставляет учащихся волноваться и переживать. Игры, которые я широко применяю на уроках бурятского языка, могут помочь решить, на мой взгляд, эти проблемы. Это мощный стимул в овладении языком. С помощью игры хорошо отрабатывается произношение, активизируется лексический и грамматический материал, развиваются навыки </w:t>
      </w:r>
      <w:proofErr w:type="spellStart"/>
      <w:r w:rsidRPr="007B500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аудирования</w:t>
      </w:r>
      <w:proofErr w:type="spellEnd"/>
      <w:r w:rsidRPr="007B500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устной речи. В игре развиваются творческие, мыслительные способности ребенка, предполагается принятие решения: как поступить, что сказать. Обучающие игры помогают сделать процесс обучения языку интересным и увлекательным. В любой вид деятельности на уроке можно внести элементы игры, и тогда даже самое скучное занятие приобретает увлекательную форму. Использование игр на уроках повышает эффективность учебного процесса, помогает сохранить интерес учащихся к изучаемому предмету на всех этапах обучения.</w:t>
      </w:r>
    </w:p>
    <w:p w:rsidR="007B5001" w:rsidRPr="007B5001" w:rsidRDefault="007B5001" w:rsidP="007B5001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B500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Применение игровых технологий в учебной деятельности показывает, что ребенок, играя, развивается, исчезает свойственный им страх перед незнакомым языком, в азарте общей работы, в условиях ограниченного времени нет времени хныкать: «А я не умею…». </w:t>
      </w:r>
    </w:p>
    <w:p w:rsidR="00D531D4" w:rsidRDefault="007B5001" w:rsidP="007B5001">
      <w:pPr>
        <w:spacing w:after="160" w:line="259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7B500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Таким образом, практика показала, что при их использовании, учащиеся активно и охотно трудятся, легко, осмысленно и прочно усваивают материал, а главное, умеют </w:t>
      </w:r>
      <w:r w:rsidRPr="007B500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им практически пользоваться. Каждый ученик, участвуя в игре, постепенно приобретает уверенность, успешность и состоятельность, что повышает интерес к предмету, а значит, повышает мотивацию обучения.</w:t>
      </w:r>
      <w:r w:rsidR="00D531D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 w:type="page"/>
      </w:r>
    </w:p>
    <w:p w:rsidR="0008570E" w:rsidRPr="00D531D4" w:rsidRDefault="0008570E" w:rsidP="0008570E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31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Технологическая карта</w:t>
      </w:r>
    </w:p>
    <w:p w:rsidR="0008570E" w:rsidRPr="0008570E" w:rsidRDefault="0008570E" w:rsidP="0008570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Триггеры - одно из средств анимации, позволяющее задать действие выделенному элементу, анимация запускается по щелчку.</w:t>
      </w:r>
    </w:p>
    <w:p w:rsidR="0008570E" w:rsidRPr="0008570E" w:rsidRDefault="0008570E" w:rsidP="0008570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Задание.</w:t>
      </w:r>
    </w:p>
    <w:p w:rsidR="0008570E" w:rsidRPr="0008570E" w:rsidRDefault="0008570E" w:rsidP="0008570E">
      <w:pPr>
        <w:numPr>
          <w:ilvl w:val="0"/>
          <w:numId w:val="4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7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интерактивную дидактическую игру “Перемещение спичек”.</w:t>
      </w:r>
    </w:p>
    <w:p w:rsidR="0008570E" w:rsidRPr="0008570E" w:rsidRDefault="0008570E" w:rsidP="0008570E">
      <w:pPr>
        <w:numPr>
          <w:ilvl w:val="0"/>
          <w:numId w:val="4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7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 Буратино. Уберите шесть спичек так, чтобы остались только два квадрата.</w:t>
      </w:r>
    </w:p>
    <w:tbl>
      <w:tblPr>
        <w:tblW w:w="0" w:type="auto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569"/>
        <w:gridCol w:w="4620"/>
      </w:tblGrid>
      <w:tr w:rsidR="0008570E" w:rsidRPr="00D01C77" w:rsidTr="0088730A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8570E" w:rsidRPr="00D01C77" w:rsidRDefault="0008570E" w:rsidP="0088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Создайте новый слайд (пустой)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8570E" w:rsidRPr="00D01C77" w:rsidRDefault="0008570E" w:rsidP="0088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9F4C1F" wp14:editId="2D3828F7">
                  <wp:extent cx="2857500" cy="1533525"/>
                  <wp:effectExtent l="19050" t="0" r="0" b="0"/>
                  <wp:docPr id="2" name="Рисунок 2" descr="https://urok.1sept.ru/articles/590291/im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urok.1sept.ru/articles/590291/im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570E" w:rsidRPr="00D01C77" w:rsidTr="0088730A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8570E" w:rsidRPr="00D01C77" w:rsidRDefault="0008570E" w:rsidP="0088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Расположите на слайде необходимые изображения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8570E" w:rsidRPr="00D01C77" w:rsidRDefault="0008570E" w:rsidP="0088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884E31" wp14:editId="2E2C8C10">
                  <wp:extent cx="2857500" cy="1543050"/>
                  <wp:effectExtent l="19050" t="0" r="0" b="0"/>
                  <wp:docPr id="3" name="Рисунок 3" descr="https://urok.1sept.ru/articles/590291/im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rok.1sept.ru/articles/590291/im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570E" w:rsidRPr="00D01C77" w:rsidTr="0088730A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8570E" w:rsidRPr="00D01C77" w:rsidRDefault="0008570E" w:rsidP="0088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Палочки, которые не участвуют в построении должны удаляться. Настроим анимацию.</w:t>
            </w:r>
          </w:p>
          <w:p w:rsidR="0008570E" w:rsidRPr="00D01C77" w:rsidRDefault="0008570E" w:rsidP="0088730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Выделяем объект, задаем анимацию в конструкторе слайдов</w:t>
            </w:r>
          </w:p>
          <w:p w:rsidR="0008570E" w:rsidRPr="00D01C77" w:rsidRDefault="0008570E" w:rsidP="0088730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Настройка анимации</w:t>
            </w:r>
          </w:p>
          <w:p w:rsidR="0008570E" w:rsidRPr="00D01C77" w:rsidRDefault="0008570E" w:rsidP="0088730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Добавить эффект</w:t>
            </w:r>
          </w:p>
          <w:p w:rsidR="0008570E" w:rsidRPr="00D01C77" w:rsidRDefault="0008570E" w:rsidP="0088730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Выход</w:t>
            </w:r>
          </w:p>
          <w:p w:rsidR="0008570E" w:rsidRPr="00D01C77" w:rsidRDefault="0008570E" w:rsidP="0088730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Вылет за край листа</w:t>
            </w:r>
          </w:p>
          <w:p w:rsidR="0008570E" w:rsidRPr="00D01C77" w:rsidRDefault="0008570E" w:rsidP="0088730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Запишем время эффекта</w:t>
            </w:r>
          </w:p>
          <w:p w:rsidR="0008570E" w:rsidRPr="00D01C77" w:rsidRDefault="0008570E" w:rsidP="0088730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этого в раскрывающемся списке выберем Время.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8570E" w:rsidRPr="00D01C77" w:rsidRDefault="0008570E" w:rsidP="0088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06089E" wp14:editId="48858830">
                  <wp:extent cx="2857500" cy="1190625"/>
                  <wp:effectExtent l="19050" t="0" r="0" b="0"/>
                  <wp:docPr id="4" name="Рисунок 4" descr="https://urok.1sept.ru/articles/590291/im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urok.1sept.ru/articles/590291/im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570E" w:rsidRPr="00D01C77" w:rsidTr="0088730A">
        <w:trPr>
          <w:jc w:val="center"/>
        </w:trPr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08570E" w:rsidRPr="00D01C77" w:rsidRDefault="0008570E" w:rsidP="0088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8570E" w:rsidRPr="00D01C77" w:rsidRDefault="0008570E" w:rsidP="0088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C67DC4" wp14:editId="6AD3AA5B">
                  <wp:extent cx="2857500" cy="1581150"/>
                  <wp:effectExtent l="19050" t="0" r="0" b="0"/>
                  <wp:docPr id="5" name="Рисунок 5" descr="https://urok.1sept.ru/articles/590291/im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rok.1sept.ru/articles/590291/im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570E" w:rsidRPr="00D01C77" w:rsidTr="0088730A">
        <w:trPr>
          <w:jc w:val="center"/>
        </w:trPr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08570E" w:rsidRPr="00D01C77" w:rsidRDefault="0008570E" w:rsidP="0088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8570E" w:rsidRPr="00D01C77" w:rsidRDefault="0008570E" w:rsidP="0088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3B6350" wp14:editId="625DD073">
                  <wp:extent cx="2857500" cy="2581275"/>
                  <wp:effectExtent l="19050" t="0" r="0" b="0"/>
                  <wp:docPr id="6" name="Рисунок 6" descr="https://urok.1sept.ru/articles/590291/im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urok.1sept.ru/articles/590291/im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581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570E" w:rsidRPr="00D01C77" w:rsidTr="0088730A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8570E" w:rsidRPr="00D01C77" w:rsidRDefault="0008570E" w:rsidP="0088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диалоговом окне, задать время эффекта Заголовок окна </w:t>
            </w:r>
            <w:r w:rsidRPr="00D01C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Вылет за край листа</w:t>
            </w:r>
            <w:r w:rsidRPr="00D0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название нашего эффекта анимации. Установить скорость – “Быстро”. Повторение – “Нет”</w:t>
            </w:r>
          </w:p>
          <w:p w:rsidR="0008570E" w:rsidRPr="00D01C77" w:rsidRDefault="0008570E" w:rsidP="0088730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Нажать кнопку Переключатели, выбрать – “Начать выполнение эффекта при щелчке”. В раскрывающемся списке выбираю “Прямоугольник 2” - это название первой палочки</w:t>
            </w:r>
          </w:p>
          <w:p w:rsidR="0008570E" w:rsidRPr="00D01C77" w:rsidRDefault="0008570E" w:rsidP="0088730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Триггер записан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8570E" w:rsidRPr="00D01C77" w:rsidRDefault="0008570E" w:rsidP="0088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12A431" wp14:editId="1A31D288">
                  <wp:extent cx="2857500" cy="942975"/>
                  <wp:effectExtent l="19050" t="0" r="0" b="0"/>
                  <wp:docPr id="7" name="Рисунок 7" descr="https://urok.1sept.ru/articles/590291/im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rok.1sept.ru/articles/590291/im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570E" w:rsidRPr="00D01C77" w:rsidTr="0088730A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8570E" w:rsidRPr="00D01C77" w:rsidRDefault="0008570E" w:rsidP="0088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этой же схеме задайте анимацию на остальные палочки, которые должны исчезнуть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8570E" w:rsidRPr="00D01C77" w:rsidRDefault="0008570E" w:rsidP="0088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666003" wp14:editId="667DF3D5">
                  <wp:extent cx="2857500" cy="1809750"/>
                  <wp:effectExtent l="19050" t="0" r="0" b="0"/>
                  <wp:docPr id="8" name="Рисунок 8" descr="https://urok.1sept.ru/articles/590291/im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urok.1sept.ru/articles/590291/img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570E" w:rsidRPr="00D01C77" w:rsidTr="0088730A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8570E" w:rsidRPr="00D01C77" w:rsidRDefault="0008570E" w:rsidP="0088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Зададим анимацию на палочки, которые должны остаться в получаемых квадратах</w:t>
            </w:r>
          </w:p>
          <w:p w:rsidR="0008570E" w:rsidRPr="00D01C77" w:rsidRDefault="0008570E" w:rsidP="0088730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Выделяем, щелкнув по нему левой кнопкой мыши.</w:t>
            </w:r>
          </w:p>
          <w:p w:rsidR="0008570E" w:rsidRPr="00D01C77" w:rsidRDefault="0008570E" w:rsidP="0088730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Выбираем меню “Показ Слайдов”</w:t>
            </w:r>
          </w:p>
          <w:p w:rsidR="0008570E" w:rsidRPr="00D01C77" w:rsidRDefault="0008570E" w:rsidP="0088730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Настройка анимации</w:t>
            </w:r>
          </w:p>
          <w:p w:rsidR="0008570E" w:rsidRPr="00D01C77" w:rsidRDefault="0008570E" w:rsidP="0088730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Добавить эффект</w:t>
            </w:r>
          </w:p>
          <w:p w:rsidR="0008570E" w:rsidRPr="00D01C77" w:rsidRDefault="0008570E" w:rsidP="0088730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Выделение</w:t>
            </w:r>
          </w:p>
          <w:p w:rsidR="0008570E" w:rsidRPr="00D01C77" w:rsidRDefault="0008570E" w:rsidP="0088730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Изменение цвета заливки (выбрать в палитре цвет)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8570E" w:rsidRPr="00D01C77" w:rsidRDefault="0008570E" w:rsidP="0088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001AAF" wp14:editId="640C590E">
                  <wp:extent cx="2857500" cy="1266825"/>
                  <wp:effectExtent l="19050" t="0" r="0" b="0"/>
                  <wp:docPr id="9" name="Рисунок 9" descr="https://urok.1sept.ru/articles/590291/img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urok.1sept.ru/articles/590291/img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570E" w:rsidRPr="00D01C77" w:rsidTr="0088730A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8570E" w:rsidRPr="00D01C77" w:rsidRDefault="0008570E" w:rsidP="0088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Настроить триггер на палочку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8570E" w:rsidRPr="00D01C77" w:rsidRDefault="0008570E" w:rsidP="0088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C151BE" wp14:editId="3B69AFD4">
                  <wp:extent cx="2857500" cy="1685925"/>
                  <wp:effectExtent l="19050" t="0" r="0" b="0"/>
                  <wp:docPr id="10" name="Рисунок 10" descr="https://urok.1sept.ru/articles/590291/img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urok.1sept.ru/articles/590291/img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570E" w:rsidRPr="00D01C77" w:rsidTr="0088730A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8570E" w:rsidRPr="00D01C77" w:rsidRDefault="0008570E" w:rsidP="0088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Изменить режим смены слайдов. Смена слайдов по щелчку нам не подойдет, т.к. “промахнувшись” мимо яблочка дети при игре будут попадать на следующий слайд или показ будет заканчиваться.</w:t>
            </w:r>
          </w:p>
          <w:p w:rsidR="0008570E" w:rsidRPr="00D01C77" w:rsidRDefault="0008570E" w:rsidP="0088730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меню “Показ Слайдов”</w:t>
            </w:r>
          </w:p>
          <w:p w:rsidR="0008570E" w:rsidRPr="00D01C77" w:rsidRDefault="0008570E" w:rsidP="0088730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Смена слайдов.</w:t>
            </w:r>
          </w:p>
          <w:p w:rsidR="0008570E" w:rsidRPr="00D01C77" w:rsidRDefault="0008570E" w:rsidP="0088730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Удалите флажок “по щелчку”.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8570E" w:rsidRPr="00D01C77" w:rsidRDefault="0008570E" w:rsidP="0088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8B2EA2" wp14:editId="5688D5CA">
                  <wp:extent cx="2857500" cy="1733550"/>
                  <wp:effectExtent l="19050" t="0" r="0" b="0"/>
                  <wp:docPr id="11" name="Рисунок 11" descr="https://urok.1sept.ru/articles/590291/img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urok.1sept.ru/articles/590291/img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7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570E" w:rsidRPr="00D01C77" w:rsidTr="0088730A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8570E" w:rsidRPr="00D01C77" w:rsidRDefault="0008570E" w:rsidP="0088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Установить управляющую кнопку “Выход”</w:t>
            </w:r>
          </w:p>
          <w:p w:rsidR="0008570E" w:rsidRPr="00D01C77" w:rsidRDefault="0008570E" w:rsidP="0088730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слайдов</w:t>
            </w:r>
          </w:p>
          <w:p w:rsidR="0008570E" w:rsidRPr="00D01C77" w:rsidRDefault="0008570E" w:rsidP="0088730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Управляющие кнопки.</w:t>
            </w:r>
          </w:p>
          <w:p w:rsidR="0008570E" w:rsidRPr="00D01C77" w:rsidRDefault="0008570E" w:rsidP="0088730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первую управляющую кнопку “настраиваемую”.</w:t>
            </w:r>
          </w:p>
          <w:p w:rsidR="0008570E" w:rsidRPr="00D01C77" w:rsidRDefault="0008570E" w:rsidP="0088730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окне “Настройка действия” - ставим галочку - Перейти по гиперссылке - и выбираем - Завершить показ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8570E" w:rsidRPr="00D01C77" w:rsidRDefault="0008570E" w:rsidP="0088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7E9786" wp14:editId="4587D429">
                  <wp:extent cx="2857500" cy="2314575"/>
                  <wp:effectExtent l="19050" t="0" r="0" b="0"/>
                  <wp:docPr id="12" name="Рисунок 12" descr="https://urok.1sept.ru/articles/590291/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urok.1sept.ru/articles/590291/img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314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570E" w:rsidRPr="00D01C77" w:rsidTr="0088730A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8570E" w:rsidRPr="00D01C77" w:rsidRDefault="0008570E" w:rsidP="0088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Щелкнуть правой кнопкой мыши по созданной кнопке, вызвать контекстное меню и выбрать строчку “Добавить текстовую строку”.</w:t>
            </w:r>
          </w:p>
          <w:p w:rsidR="0008570E" w:rsidRPr="00D01C77" w:rsidRDefault="0008570E" w:rsidP="0088730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Ввести текст “Выход”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8570E" w:rsidRPr="00D01C77" w:rsidRDefault="0008570E" w:rsidP="0088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E2F2A1" wp14:editId="4B82B3C6">
                  <wp:extent cx="2381250" cy="2628900"/>
                  <wp:effectExtent l="19050" t="0" r="0" b="0"/>
                  <wp:docPr id="13" name="Рисунок 13" descr="https://urok.1sept.ru/articles/590291/img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urok.1sept.ru/articles/590291/img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62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570E" w:rsidRPr="00283FC4" w:rsidRDefault="0008570E" w:rsidP="00283FC4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Предложенный алгоритм работы и рассмотренные требования к интерактивной дидакт</w:t>
      </w:r>
      <w:r w:rsidR="0028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ической игре позволит</w:t>
      </w:r>
      <w:r w:rsidRPr="0028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создать свои примеры использования триггеров. </w:t>
      </w:r>
    </w:p>
    <w:p w:rsidR="0008570E" w:rsidRPr="00283FC4" w:rsidRDefault="0008570E" w:rsidP="00283FC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6780" w:rsidRPr="003C5F19" w:rsidRDefault="001D4042" w:rsidP="0092753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3C5F1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Применение </w:t>
      </w:r>
      <w:r w:rsidR="001549E0" w:rsidRPr="003C5F1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игровых технологий </w:t>
      </w:r>
      <w:r w:rsidRPr="003C5F1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учебной деятельности показывает</w:t>
      </w:r>
      <w:r w:rsidR="00442209" w:rsidRPr="003C5F19">
        <w:rPr>
          <w:rFonts w:ascii="Times New Roman" w:hAnsi="Times New Roman" w:cs="Times New Roman"/>
          <w:color w:val="000000"/>
          <w:sz w:val="28"/>
          <w:szCs w:val="24"/>
        </w:rPr>
        <w:t>, что ребенок, играя, развивается, исчезает свойственный</w:t>
      </w:r>
      <w:r w:rsidR="00CC466C" w:rsidRPr="003C5F19">
        <w:rPr>
          <w:rFonts w:ascii="Times New Roman" w:hAnsi="Times New Roman" w:cs="Times New Roman"/>
          <w:color w:val="000000"/>
          <w:sz w:val="28"/>
          <w:szCs w:val="24"/>
        </w:rPr>
        <w:t xml:space="preserve"> им </w:t>
      </w:r>
      <w:r w:rsidR="00442209" w:rsidRPr="003C5F19">
        <w:rPr>
          <w:rFonts w:ascii="Times New Roman" w:hAnsi="Times New Roman" w:cs="Times New Roman"/>
          <w:color w:val="000000"/>
          <w:sz w:val="28"/>
          <w:szCs w:val="24"/>
        </w:rPr>
        <w:t xml:space="preserve">страх перед незнакомым языком, в азарте общей работы, в условиях ограниченного времени нет времени хныкать: «А я не умею…». </w:t>
      </w:r>
    </w:p>
    <w:p w:rsidR="00442209" w:rsidRPr="003C5F19" w:rsidRDefault="00A20C6C" w:rsidP="0092753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3C5F19">
        <w:rPr>
          <w:rFonts w:ascii="Times New Roman" w:hAnsi="Times New Roman" w:cs="Times New Roman"/>
          <w:color w:val="000000"/>
          <w:sz w:val="28"/>
          <w:szCs w:val="24"/>
        </w:rPr>
        <w:t>Таким образом, п</w:t>
      </w:r>
      <w:r w:rsidR="00E543C7" w:rsidRPr="003C5F19">
        <w:rPr>
          <w:rFonts w:ascii="Times New Roman" w:hAnsi="Times New Roman" w:cs="Times New Roman"/>
          <w:color w:val="000000"/>
          <w:sz w:val="28"/>
          <w:szCs w:val="24"/>
        </w:rPr>
        <w:t>ракт</w:t>
      </w:r>
      <w:r w:rsidR="00C56780" w:rsidRPr="003C5F19">
        <w:rPr>
          <w:rFonts w:ascii="Times New Roman" w:hAnsi="Times New Roman" w:cs="Times New Roman"/>
          <w:color w:val="000000"/>
          <w:sz w:val="28"/>
          <w:szCs w:val="24"/>
        </w:rPr>
        <w:t xml:space="preserve">ика </w:t>
      </w:r>
      <w:r w:rsidR="00E543C7" w:rsidRPr="003C5F19">
        <w:rPr>
          <w:rFonts w:ascii="Times New Roman" w:hAnsi="Times New Roman" w:cs="Times New Roman"/>
          <w:color w:val="000000"/>
          <w:sz w:val="28"/>
          <w:szCs w:val="24"/>
        </w:rPr>
        <w:t>показала, что при их использовании, учащиеся активно и охотно трудятся, легко, осмысленно и прочно усваивают материал, а главное, умеют им практически пользоваться. Каждый ученик, участвуя в игре, постепенно приобретает уверенность, успешность и состоятельность, что повышает интерес к предмету, а значит, повышает мотивацию обучения.</w:t>
      </w:r>
    </w:p>
    <w:sectPr w:rsidR="00442209" w:rsidRPr="003C5F19" w:rsidSect="00452C42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E48C6"/>
    <w:multiLevelType w:val="hybridMultilevel"/>
    <w:tmpl w:val="39DC32B6"/>
    <w:lvl w:ilvl="0" w:tplc="041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1">
    <w:nsid w:val="16F84BD4"/>
    <w:multiLevelType w:val="multilevel"/>
    <w:tmpl w:val="94286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256726"/>
    <w:multiLevelType w:val="hybridMultilevel"/>
    <w:tmpl w:val="E32497E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597C4565"/>
    <w:multiLevelType w:val="hybridMultilevel"/>
    <w:tmpl w:val="1CCE6140"/>
    <w:lvl w:ilvl="0" w:tplc="04190001">
      <w:start w:val="1"/>
      <w:numFmt w:val="bullet"/>
      <w:lvlText w:val=""/>
      <w:lvlJc w:val="left"/>
      <w:pPr>
        <w:ind w:left="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618"/>
    <w:rsid w:val="000173AA"/>
    <w:rsid w:val="000371D5"/>
    <w:rsid w:val="000439EE"/>
    <w:rsid w:val="0006260A"/>
    <w:rsid w:val="00064FBB"/>
    <w:rsid w:val="00074038"/>
    <w:rsid w:val="0008570E"/>
    <w:rsid w:val="000C7321"/>
    <w:rsid w:val="00145147"/>
    <w:rsid w:val="001549E0"/>
    <w:rsid w:val="001A43AE"/>
    <w:rsid w:val="001B629C"/>
    <w:rsid w:val="001C7795"/>
    <w:rsid w:val="001D15DC"/>
    <w:rsid w:val="001D4042"/>
    <w:rsid w:val="00282DF8"/>
    <w:rsid w:val="00283FC4"/>
    <w:rsid w:val="00301034"/>
    <w:rsid w:val="00317FB5"/>
    <w:rsid w:val="003B24D9"/>
    <w:rsid w:val="003B4B59"/>
    <w:rsid w:val="003C5F19"/>
    <w:rsid w:val="00401710"/>
    <w:rsid w:val="00442209"/>
    <w:rsid w:val="00452C42"/>
    <w:rsid w:val="00493D30"/>
    <w:rsid w:val="004B0C22"/>
    <w:rsid w:val="005205DB"/>
    <w:rsid w:val="00530D30"/>
    <w:rsid w:val="005667E5"/>
    <w:rsid w:val="005917F1"/>
    <w:rsid w:val="005F42E4"/>
    <w:rsid w:val="00642D9E"/>
    <w:rsid w:val="006C3424"/>
    <w:rsid w:val="006F3EF4"/>
    <w:rsid w:val="007111FC"/>
    <w:rsid w:val="00742D77"/>
    <w:rsid w:val="007B5001"/>
    <w:rsid w:val="007C23F8"/>
    <w:rsid w:val="007C4618"/>
    <w:rsid w:val="00812CC6"/>
    <w:rsid w:val="00844C73"/>
    <w:rsid w:val="0088730A"/>
    <w:rsid w:val="0092753F"/>
    <w:rsid w:val="00943B67"/>
    <w:rsid w:val="00953E3F"/>
    <w:rsid w:val="00965DED"/>
    <w:rsid w:val="009C0219"/>
    <w:rsid w:val="009C0D69"/>
    <w:rsid w:val="00A20C6C"/>
    <w:rsid w:val="00A3233C"/>
    <w:rsid w:val="00B44490"/>
    <w:rsid w:val="00B83CF2"/>
    <w:rsid w:val="00BA1046"/>
    <w:rsid w:val="00BD4B5E"/>
    <w:rsid w:val="00BF3E5C"/>
    <w:rsid w:val="00C06C27"/>
    <w:rsid w:val="00C305EA"/>
    <w:rsid w:val="00C56780"/>
    <w:rsid w:val="00C717C0"/>
    <w:rsid w:val="00C81A22"/>
    <w:rsid w:val="00CC466C"/>
    <w:rsid w:val="00CC77E7"/>
    <w:rsid w:val="00CD750A"/>
    <w:rsid w:val="00D07649"/>
    <w:rsid w:val="00D42BE6"/>
    <w:rsid w:val="00D43C26"/>
    <w:rsid w:val="00D51B34"/>
    <w:rsid w:val="00D531D4"/>
    <w:rsid w:val="00D571D9"/>
    <w:rsid w:val="00D758C9"/>
    <w:rsid w:val="00DA2594"/>
    <w:rsid w:val="00DF5A24"/>
    <w:rsid w:val="00E543C7"/>
    <w:rsid w:val="00E56DD2"/>
    <w:rsid w:val="00E91170"/>
    <w:rsid w:val="00EB4053"/>
    <w:rsid w:val="00F670C7"/>
    <w:rsid w:val="00F9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8DEDD-81F4-4672-88A7-6AA69A3F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1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7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371D5"/>
  </w:style>
  <w:style w:type="paragraph" w:styleId="a4">
    <w:name w:val="List Paragraph"/>
    <w:basedOn w:val="a"/>
    <w:uiPriority w:val="34"/>
    <w:qFormat/>
    <w:rsid w:val="000371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3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3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7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7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6</cp:revision>
  <cp:lastPrinted>2022-11-25T00:35:00Z</cp:lastPrinted>
  <dcterms:created xsi:type="dcterms:W3CDTF">2022-11-24T09:01:00Z</dcterms:created>
  <dcterms:modified xsi:type="dcterms:W3CDTF">2023-02-09T03:46:00Z</dcterms:modified>
</cp:coreProperties>
</file>