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2" w:rsidRDefault="000B4142"/>
    <w:p w:rsidR="000162C1" w:rsidRPr="002E3E04" w:rsidRDefault="000162C1" w:rsidP="000162C1">
      <w:pPr>
        <w:rPr>
          <w:rFonts w:ascii="Times New Roman" w:hAnsi="Times New Roman" w:cs="Times New Roman"/>
          <w:b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065C6">
        <w:rPr>
          <w:rFonts w:ascii="Times New Roman" w:hAnsi="Times New Roman" w:cs="Times New Roman"/>
          <w:b/>
          <w:sz w:val="28"/>
          <w:szCs w:val="28"/>
        </w:rPr>
        <w:t>1.</w:t>
      </w:r>
      <w:r w:rsidRPr="002E3E04">
        <w:rPr>
          <w:rFonts w:ascii="Times New Roman" w:hAnsi="Times New Roman" w:cs="Times New Roman"/>
          <w:b/>
          <w:sz w:val="28"/>
          <w:szCs w:val="28"/>
        </w:rPr>
        <w:t xml:space="preserve">  Из истории населённого пункта Тарбагатай.</w:t>
      </w:r>
    </w:p>
    <w:p w:rsidR="000162C1" w:rsidRPr="002E3E04" w:rsidRDefault="000162C1" w:rsidP="00016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       Интенсивное заселение Тарбагатая можно отнести ко второй половине  19 века.  В то время с. Тарбагатай входило в состав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Малетинской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волости, а внутри волости – в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Куливское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сельское общество.  В 1897 году прошла через Тарбагатай железная дорога.  В начале строительства железной дороги ст. Тарбагатай находилась  в 0,5 версты от с. Тарбагатай, который состоял из селений Нижний Тарбагатай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за речкой) и Ново-Тарбагатай ( на горе),  станция  входила в зону 5-го  строительного участка. Начальником участка  в 1896 г. был инженер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Лесновский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2C1" w:rsidRPr="002E3E04" w:rsidRDefault="000162C1" w:rsidP="000162C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     История Тарбагатая связана с историей угольной промышленности. При разъезде № 37 находились каменноугольные копи инженера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Бржовского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и мещанина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Френховича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.  В 1910 г. на копях работало более 1000 человек из  двух с половиной  тысяч, работающих на всех угледобывающих предприятиях Забайкалья. В 1913 году владельцы копей объединились, и копи перешли во владение А.Х.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Тетюкову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>.</w:t>
      </w:r>
    </w:p>
    <w:p w:rsidR="000162C1" w:rsidRPr="002E3E04" w:rsidRDefault="000162C1" w:rsidP="000162C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    Помнит Тарбагатай и суровые испытания гражданской войны. В селе функционировала партийная ячейка РКП  (б).</w:t>
      </w:r>
    </w:p>
    <w:p w:rsidR="000162C1" w:rsidRPr="002E3E04" w:rsidRDefault="000162C1" w:rsidP="000162C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   После революции 1917 года Тарбагатай стал волостным поселком. Был образован волостной исполнительный комитет, председателем которого был уроженец Бичуры Ястребов. В комитет входили сёла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Хохотуй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Толбага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Ново-Андреевский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2E3E04">
        <w:rPr>
          <w:rFonts w:ascii="Times New Roman" w:hAnsi="Times New Roman" w:cs="Times New Roman"/>
          <w:sz w:val="28"/>
          <w:szCs w:val="28"/>
        </w:rPr>
        <w:t>Шабартуйка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), Кули, Черемушки, Ново-Павловка,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Катангар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Кукун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Орсук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. Комитет подчинялся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Губисполкому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Верхнеудинска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>Улан – Удэ) и  Иркутскому крайисполкому. В 1925 году волостной исполком ликвидировали в связи с новым административным устройством, и все сёла стали входить в Петровск – Заводский уезд, а в Тарбагатае образован сельсовет. Село Тарбагатай являлось центром Ново-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Тарбагатайской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волости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Петровск-Заводского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уезда Забайкальской губернии Дальневосточной области.  В 1929 году в селе организован колхоз «Сибирь», председателем был Ф.М. Шубин, участник первой мировой войны.  Позже  колхоз преобразован в МТС. В годы войны в село был эвакуирован  из Москвы танковый  завод для ремонта боевой техники. </w:t>
      </w:r>
    </w:p>
    <w:p w:rsidR="000162C1" w:rsidRPr="002E3E04" w:rsidRDefault="000162C1" w:rsidP="000162C1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       Тарбагатай развивался, рабочего класса стало больше, село Тарбагатай Указом Президиума Верховного Совета РСФСР в 1946 году преобразован в рабочий поселок.</w:t>
      </w:r>
    </w:p>
    <w:p w:rsidR="000162C1" w:rsidRPr="002E3E04" w:rsidRDefault="000162C1" w:rsidP="0001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2C1" w:rsidRPr="002E3E04" w:rsidRDefault="000162C1" w:rsidP="00016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lastRenderedPageBreak/>
        <w:t xml:space="preserve">         В 1872 году в селе Тарбагатай  была построена Свято-Троицкая Миссионерская Церковь. Построена она «…тщанием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Тугнуйского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миссионера, иеромонаха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Мелетия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(Епископа Рязанского) с прихожанами. В 1880 году обшито снаружи тёсом крестьянином Николаем Яковлевичем Фёдоровым. В 1881 г. им же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окрашена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белилами на масле. В 1895 году на деньги, собранные селянами, была покрыта железом, подремонтирована и обнесена решетчатою деревянной оградою. По штату значился один священник  (на момент составления описи - Александр Арсеньевич Чернышёв) и псаломщик Леонид Георгиевич Громов.  Сохранилась  Памятная книжка Забайкальской области 1912 г., в которой сделана Памятная запись.  В 1901 году, 23 сентября посетил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Тарбагатайский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миссионерский стан Его Преосвященство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Преосвященнейший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 Мефодий Епископ Забайкальский Нерчинский</w:t>
      </w:r>
      <w:r w:rsidR="000C76EB">
        <w:rPr>
          <w:rFonts w:ascii="Times New Roman" w:hAnsi="Times New Roman" w:cs="Times New Roman"/>
          <w:sz w:val="28"/>
          <w:szCs w:val="28"/>
        </w:rPr>
        <w:t>»</w:t>
      </w:r>
      <w:r w:rsidRPr="002E3E04">
        <w:rPr>
          <w:rFonts w:ascii="Times New Roman" w:hAnsi="Times New Roman" w:cs="Times New Roman"/>
          <w:sz w:val="28"/>
          <w:szCs w:val="28"/>
        </w:rPr>
        <w:t xml:space="preserve">.  После прихода к власти большевиков церковь была разорена. Последним учителем в Церковно-приходской школе (до открытия советской школы в 1921 году) был священник Петр Петрович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Сукнёв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. 1 июня 2010 года состоялось торжественное освящение восстановленной церкви. Праздничную службу и молебен совершил </w:t>
      </w:r>
    </w:p>
    <w:p w:rsidR="000162C1" w:rsidRPr="009E3ACC" w:rsidRDefault="000162C1" w:rsidP="009E3A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Епископ Забайкальской епархии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Евстафий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>. В советское время церковь отдали колхозу под склад. В насто</w:t>
      </w:r>
      <w:r w:rsidR="009E3ACC">
        <w:rPr>
          <w:rFonts w:ascii="Times New Roman" w:hAnsi="Times New Roman" w:cs="Times New Roman"/>
          <w:sz w:val="28"/>
          <w:szCs w:val="28"/>
        </w:rPr>
        <w:t>ящее время церковь восстановили</w:t>
      </w:r>
      <w:r w:rsidR="00146F8D">
        <w:rPr>
          <w:rFonts w:ascii="Times New Roman" w:hAnsi="Times New Roman" w:cs="Times New Roman"/>
          <w:sz w:val="28"/>
          <w:szCs w:val="28"/>
        </w:rPr>
        <w:t>.</w:t>
      </w:r>
    </w:p>
    <w:p w:rsidR="000162C1" w:rsidRPr="002E3E04" w:rsidRDefault="000162C1" w:rsidP="000162C1">
      <w:pPr>
        <w:pStyle w:val="a3"/>
        <w:ind w:left="644"/>
        <w:rPr>
          <w:color w:val="31B6FD"/>
          <w:sz w:val="28"/>
          <w:szCs w:val="28"/>
        </w:rPr>
      </w:pPr>
    </w:p>
    <w:p w:rsidR="000162C1" w:rsidRPr="002E3E04" w:rsidRDefault="000162C1" w:rsidP="000162C1">
      <w:pPr>
        <w:pStyle w:val="a3"/>
        <w:ind w:left="644"/>
        <w:rPr>
          <w:color w:val="31B6FD"/>
          <w:sz w:val="28"/>
          <w:szCs w:val="28"/>
        </w:rPr>
      </w:pPr>
    </w:p>
    <w:p w:rsidR="000162C1" w:rsidRPr="002E3E04" w:rsidRDefault="000162C1" w:rsidP="000162C1">
      <w:pPr>
        <w:rPr>
          <w:rFonts w:ascii="Times New Roman" w:hAnsi="Times New Roman" w:cs="Times New Roman"/>
          <w:b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 xml:space="preserve">Белозёров Борис Васильевич - основатель </w:t>
      </w:r>
      <w:proofErr w:type="spellStart"/>
      <w:r w:rsidRPr="002E3E04">
        <w:rPr>
          <w:rFonts w:ascii="Times New Roman" w:hAnsi="Times New Roman" w:cs="Times New Roman"/>
          <w:b/>
          <w:sz w:val="28"/>
          <w:szCs w:val="28"/>
        </w:rPr>
        <w:t>Тарбагатайской</w:t>
      </w:r>
      <w:proofErr w:type="spellEnd"/>
      <w:r w:rsidRPr="002E3E04">
        <w:rPr>
          <w:rFonts w:ascii="Times New Roman" w:hAnsi="Times New Roman" w:cs="Times New Roman"/>
          <w:b/>
          <w:sz w:val="28"/>
          <w:szCs w:val="28"/>
        </w:rPr>
        <w:t xml:space="preserve"> школы.</w:t>
      </w:r>
    </w:p>
    <w:p w:rsidR="000162C1" w:rsidRDefault="000162C1" w:rsidP="000162C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Белозеров был очень дружен с декабристами и пользовался в их среде большим доверием.  Прожил Белозеров более 80 лет. В молодые годы он занимался торговлей. Участвовал в первых амурских экспедиция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сплавах, потом искал золото в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чикойской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тайге. Коммерческие дела его шли с переменным успехом. Несмотря на энергию и предприимчивость, больших капиталов он так и не нажил. Купечество относилось к нему неодобрительно из-за пристрастия к книжкам и ученым людям. Зато среди бедного населения он считался отзывчивым и доброжелательным человеком, готовым помочь в беде. Помня заветы и примеры декабристов, Белозеров много сил посвятил насаждению грамотности. Он пожертвовал дом для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Селенгинского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женского училища и более 20 лет содержал это училище. Большую </w:t>
      </w:r>
      <w:r w:rsidRPr="002E3E04">
        <w:rPr>
          <w:rFonts w:ascii="Times New Roman" w:hAnsi="Times New Roman" w:cs="Times New Roman"/>
          <w:sz w:val="28"/>
          <w:szCs w:val="28"/>
        </w:rPr>
        <w:lastRenderedPageBreak/>
        <w:t>роль сыграл Белозеров в собирании и сохранении реликвий, связанных с памятью декабристов.</w:t>
      </w:r>
    </w:p>
    <w:p w:rsidR="000162C1" w:rsidRPr="002E3E04" w:rsidRDefault="000162C1" w:rsidP="000162C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Более значительным фактом в жизни Белозерова можно отметить то, что он в последней четверти 19 века в маленькой забайкальской деревне Тарбагатай построил здание для начальной школы и подарил его обществу Крестьян. Одновременно он внес в банк деньги на содержание</w:t>
      </w:r>
      <w:r w:rsidR="00146F8D">
        <w:rPr>
          <w:rFonts w:ascii="Times New Roman" w:hAnsi="Times New Roman" w:cs="Times New Roman"/>
          <w:sz w:val="28"/>
          <w:szCs w:val="28"/>
        </w:rPr>
        <w:t xml:space="preserve"> и ремонт школы в течение</w:t>
      </w:r>
      <w:bookmarkStart w:id="0" w:name="_GoBack"/>
      <w:bookmarkEnd w:id="0"/>
      <w:r w:rsidRPr="002E3E04">
        <w:rPr>
          <w:rFonts w:ascii="Times New Roman" w:hAnsi="Times New Roman" w:cs="Times New Roman"/>
          <w:sz w:val="28"/>
          <w:szCs w:val="28"/>
        </w:rPr>
        <w:t xml:space="preserve">. До революции в этом помещении в деревне Тарбагатай и была открыта начальная школа. В ней обучались дети местных крестьян, а когда прошла около поселка железная дорога в 1900г., стали учиться и дети железнодорожников. В этой школе работали  учителя, бывшие политические ссыльные  или люди, скрывающиеся от преследования царской тайной полиции. Не  случайно в поселке раньше, чем в других поселках, была создана партийная ячейка, а в годы гражданской войны был создан партизанский отряд под командованием местного крестьянина Федорова, комиссаром его был фельдшер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Очковский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Константин Федорович. В последующие годы бывшие учащиеся школы стали активными борцами за Советскую власть, а потом строителями социализма в деревне. За годы Советской  власти отсталая глухая Забайкальская деревушка превратилась в крупный рабочий поселок, в котором располагался машиностроительный  завод, шпалозавод, совхоз,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лестранхоз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. На этих предприятиях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большинство рабочих и интеллигенции  были бывшими учениками местной средней школы, начало которой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положил ученик декабристов – Белозеров.</w:t>
      </w:r>
    </w:p>
    <w:p w:rsidR="000162C1" w:rsidRPr="004B6F67" w:rsidRDefault="000162C1" w:rsidP="004B6F67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До революции 1917 года в селе  была церковно-приходская школа, преподавался Закон Божий, обучал детей поп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Сукнев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>.  В школе работало 3 учителя (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Карбушев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Степанов, Баженова, позже Архипова). Вторая церковно-приходская  школа находилась на углу улиц Набережная и Партизанская. Открыта, со слов Лазарева Н. И., в 1902 г., рядом с домом Белозёрова Б.В.. В доме Белозерова жила его приемная дочь Белозёрова Анна Васильевна, которая вышла замуж за местного жителя Федорова Якова. Умерла в 1930 г,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похоронена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в Тарбагатае. В селе живут наследники Федоровых.</w:t>
      </w:r>
    </w:p>
    <w:p w:rsidR="000162C1" w:rsidRPr="002E3E04" w:rsidRDefault="004B6F67" w:rsidP="000162C1">
      <w:pPr>
        <w:spacing w:after="0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62C1" w:rsidRPr="002E3E0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sz w:val="28"/>
          <w:szCs w:val="28"/>
        </w:rPr>
        <w:t>В 1929 г. организован колхоз «Сибирь», председателем был Шубин Ф.М.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В 1936 г. колхоз преобразован в МТС для обслуживания колхозов ближайших сёл. Первым директором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двадцатипятитысячник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Антонов В.К.  В 1958 году МТС  была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переорганизована, и все колхозы вошли в состав крупного предприятия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Тарбагатайский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совхоз.</w:t>
      </w:r>
    </w:p>
    <w:p w:rsidR="000162C1" w:rsidRPr="002E3E04" w:rsidRDefault="000162C1" w:rsidP="000162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В 1934 г. построено новое здание школы. Здесь был кабинет директора.</w:t>
      </w:r>
    </w:p>
    <w:p w:rsidR="000162C1" w:rsidRPr="002E3E04" w:rsidRDefault="000162C1" w:rsidP="000162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2C1" w:rsidRPr="002E3E04" w:rsidRDefault="000162C1" w:rsidP="000162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2C1" w:rsidRPr="002E3E04" w:rsidRDefault="000162C1" w:rsidP="000162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Читинская область выполняла с июня 1941г. по май 1945 г. значительную в масштабе страны двуединую задачу - обеспечивала безопасность восточных рубежей страны и служила дальним, но надежным тылом в войне с фашистами. Начался счет героическим и трудовым победам.</w:t>
      </w:r>
    </w:p>
    <w:p w:rsidR="000162C1" w:rsidRPr="002E3E04" w:rsidRDefault="000162C1" w:rsidP="00016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школьном    музее  есть материалы о погибших и вернувшихся с полей сражений </w:t>
      </w:r>
      <w:proofErr w:type="spellStart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>тарбагатайцев</w:t>
      </w:r>
      <w:proofErr w:type="spellEnd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Все данные имеют подлинную   проверенную информацию. Это  «Книга  Памяти», изданная </w:t>
      </w:r>
      <w:proofErr w:type="spellStart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>Манжесовым</w:t>
      </w:r>
      <w:proofErr w:type="spellEnd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Михаилом Ивановичем,  и электронные книги «Выстояли и победили»    и «Книга Памяти п. Тарбагатай», созданные руководителем школьного музея.</w:t>
      </w:r>
    </w:p>
    <w:p w:rsidR="000162C1" w:rsidRPr="002E3E04" w:rsidRDefault="000162C1" w:rsidP="000162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списке    погибших   во время ВОВ жителей поселка зарегистрировано </w:t>
      </w:r>
      <w:proofErr w:type="spellStart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>Тарбагатайским</w:t>
      </w:r>
      <w:proofErr w:type="spellEnd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поссоветом  102 воина.  102 фамилии сейчас  указаны и  на памятнике.  В «Книге Памяти» </w:t>
      </w:r>
      <w:proofErr w:type="spellStart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>Манжесова</w:t>
      </w:r>
      <w:proofErr w:type="spellEnd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М.И.   – 121 , в книге </w:t>
      </w:r>
      <w:proofErr w:type="spellStart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>Шекуновой</w:t>
      </w:r>
      <w:proofErr w:type="spellEnd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И.Д. - 118. Пока о 168 ветеранах, вернувшихся с Победой,   собран материал с военных сайтов.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В  1940-43 –х годах построен ремонтный завод, который предназначался для ремонта танков на фронт во время Великой Отечественной войны, директором МРЗ был Давыдов Д.И. 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В 1942 г. открыт клуб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лестранхоза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>сейчас там музыкальная школа и библиотека)</w:t>
      </w:r>
    </w:p>
    <w:p w:rsidR="000162C1" w:rsidRPr="002E3E04" w:rsidRDefault="000162C1" w:rsidP="009E3ACC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В 1947 г. при заводе открыли школу ФЗО.</w:t>
      </w:r>
    </w:p>
    <w:p w:rsidR="000162C1" w:rsidRPr="002E3E04" w:rsidRDefault="000162C1" w:rsidP="004B6F67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В 1957 г. построен клуб МРЗ.  В 1962 г.   МРЗ переименован в ЗДС. 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В 1957 г. начала работу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больница.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В 1977 г. открыт памятник погибшим в годы войны.</w:t>
      </w: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62C1" w:rsidRPr="002E3E04" w:rsidRDefault="000162C1" w:rsidP="000162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В 1979 году открыта музыкальная школа.</w:t>
      </w:r>
    </w:p>
    <w:p w:rsidR="000162C1" w:rsidRPr="002E3E04" w:rsidRDefault="000162C1" w:rsidP="00016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В 1983 г. открыт детский сад №18.</w:t>
      </w:r>
    </w:p>
    <w:p w:rsidR="000162C1" w:rsidRPr="002E3E04" w:rsidRDefault="000162C1" w:rsidP="000162C1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62C1" w:rsidRPr="002E3E04" w:rsidRDefault="000162C1" w:rsidP="00016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50A" w:rsidRPr="005D750A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0A">
        <w:rPr>
          <w:rFonts w:ascii="Times New Roman" w:hAnsi="Times New Roman" w:cs="Times New Roman"/>
          <w:b/>
          <w:sz w:val="28"/>
          <w:szCs w:val="28"/>
        </w:rPr>
        <w:lastRenderedPageBreak/>
        <w:t>История школы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До революции 1917 года в селе  была церковно-приходская школа, преподавался Закон Божий, обучал детей поп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Сукнев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>. В школе работало 3 учителя (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Карбушев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Степанов, Баженова, позже Архипова).  В 1889 году училось 17 человек, из них 15 мальчиков и 2 девочки. В церковно-приходской школе учили  арифметику, церковно-славянский язык. В воскресенье и в праздничные дни ходили в церковь. Помогали школе по хозяйству. Многие покидали школу,  лишь научившись читать и писать. В 1899 году в школе учились 25 мальчиков и 7 девочек, а закончили школу всего 2 ученика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Ц.П.Ш. в ЗАБ. Обл. 1884 – 1917 г.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Басалаев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. А.Е.). 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На 1895 год в области имелись « 2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тарбагатайских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церковно-приходских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школы».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С 1921-1922 гг. начала работать советская школа. Первым директором был Степанов Никита Степанович. В 1924 году в школе было 5 классов с обязательным начальным образованием.</w:t>
      </w:r>
    </w:p>
    <w:p w:rsidR="005D750A" w:rsidRPr="002E3E04" w:rsidRDefault="000162C1" w:rsidP="005D75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С 1935 года школа стала называться семилетней №71.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 В 1936 году в неполной средней школе № 71, находящейся в ведомстве железной дороги им. Молотова В.М., проходила аттестация учителей в соответствии с постановлением ЦИК СНК СССР  от 10 апреля 1936 года.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Директором школы в то время был Макаров  Кирилл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Ерофеевич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окончил Сретенский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педтехникум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в 1928 г., учитель русского языка), а завучем был Козлов Андрей Федорович ( окончил педагогический техникум в Чите в 1925 году, в 1931 г. девятимесячные курсы математиков и физиков).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Учителем географии работал Филиппов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Феоктист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Иннокентьеви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педтехникум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в Чите в 1930г), позже он стал директором школы. В 1942 году он был призван на фронт, и директором стал Лазарев  Николай Иванович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>1912 – 1989).</w:t>
      </w:r>
    </w:p>
    <w:p w:rsidR="005D750A" w:rsidRPr="002E3E04" w:rsidRDefault="005D750A" w:rsidP="005D750A">
      <w:pPr>
        <w:tabs>
          <w:tab w:val="left" w:pos="15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E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30-е годы – это годы строительства, годы первых побед советской школы. Приказом от 13 июня 1940 года начинает работать пришкольный участок. В школе велись кружки: хоровой, </w:t>
      </w:r>
      <w:proofErr w:type="gramStart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</w:t>
      </w:r>
      <w:proofErr w:type="gramEnd"/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шахматный, физкультурный.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Ширингина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 Н.Б. руководила танцевальным кружком, сама принимала активное  участие в сельском драмкружке. На областном смотре </w:t>
      </w:r>
      <w:r w:rsidRPr="002E3E04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художественной самодеятельности в городе Чите была награждена грамотой, лучшие номера жюри выбрало на Всесоюзный смотр, который должен был состояться в Москве в июле 1941 года, но  22 июня началась война </w:t>
      </w:r>
      <w:r w:rsidRPr="002E3E04"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</w:t>
      </w:r>
      <w:proofErr w:type="gramStart"/>
      <w:r w:rsidRPr="002E3E0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D750A" w:rsidRPr="005D750A" w:rsidRDefault="005D750A" w:rsidP="005D75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E0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E3E04">
        <w:rPr>
          <w:rFonts w:ascii="Times New Roman" w:hAnsi="Times New Roman" w:cs="Times New Roman"/>
          <w:sz w:val="28"/>
          <w:szCs w:val="28"/>
        </w:rPr>
        <w:t xml:space="preserve">Учителями военных лет были Миронова М.Д,  Н.Б.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Ширингина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>, Лазарев Н.И., В.А. Лазарева, Д.И. Тихоньких, К.Д. Тихоньких, Л.И. Дорошенко, Н.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Бувалко</w:t>
      </w:r>
      <w:proofErr w:type="spellEnd"/>
      <w:r w:rsidRPr="002E3E04">
        <w:rPr>
          <w:rFonts w:ascii="Times New Roman" w:hAnsi="Times New Roman" w:cs="Times New Roman"/>
          <w:sz w:val="28"/>
          <w:szCs w:val="28"/>
        </w:rPr>
        <w:t xml:space="preserve">, Н.Ф. Бузина (Гоголь) </w:t>
      </w:r>
      <w:proofErr w:type="spellStart"/>
      <w:r w:rsidRPr="002E3E04">
        <w:rPr>
          <w:rFonts w:ascii="Times New Roman" w:hAnsi="Times New Roman" w:cs="Times New Roman"/>
          <w:sz w:val="28"/>
          <w:szCs w:val="28"/>
        </w:rPr>
        <w:t>Панфилови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 и другие.</w:t>
      </w:r>
    </w:p>
    <w:p w:rsidR="005D750A" w:rsidRPr="002E3E04" w:rsidRDefault="005D750A" w:rsidP="005D750A">
      <w:pPr>
        <w:tabs>
          <w:tab w:val="left" w:pos="15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E3E04">
        <w:rPr>
          <w:rFonts w:ascii="Times New Roman" w:hAnsi="Times New Roman" w:cs="Times New Roman"/>
          <w:sz w:val="28"/>
          <w:szCs w:val="28"/>
        </w:rPr>
        <w:t xml:space="preserve">Вместе с учителями   ученики школы работали в поле, собирали колоски, ремонтировали железнодорожные пути, выступали в клубах, в красном уголке на железной дороге. В школе было свое подсобное хозяйство: коровы, лошади. Не было света, не хватало книг, учились и работали. Все было подчинено законам военного времени. Все жили под девизом:  «Все для фронта, все для победы!». Ученики помнят, как они дежурили ночью в школе  с винтовками, рыли окопы возле школы.  Была опасность открытия второго фронта со стороны милитаристской Японии. Заработанные деньги отправляли на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>фронт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 xml:space="preserve"> на танк «Таня», посылали бойцам теплые вещи, вязали носки,  шили  кисеты. Провожали на фронт солдатские эшелоны, в которых проезжали  мимо села  отцы и братья. Выпускникам школы и  некоторым учителям  пришлось отстаивать рубежи своей Родины.  </w:t>
      </w:r>
    </w:p>
    <w:p w:rsidR="005D750A" w:rsidRPr="002E3E04" w:rsidRDefault="005D750A" w:rsidP="005D750A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В 1947 г. при заводе открыли школу ФЗО </w:t>
      </w:r>
      <w:proofErr w:type="gramStart"/>
      <w:r w:rsidRPr="002E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E04">
        <w:rPr>
          <w:rFonts w:ascii="Times New Roman" w:hAnsi="Times New Roman" w:cs="Times New Roman"/>
          <w:sz w:val="28"/>
          <w:szCs w:val="28"/>
        </w:rPr>
        <w:t>школа фабрично-заводского обучения).</w:t>
      </w:r>
    </w:p>
    <w:p w:rsidR="00E92A04" w:rsidRDefault="005D750A" w:rsidP="00E92A04">
      <w:pPr>
        <w:spacing w:after="0" w:line="360" w:lineRule="auto"/>
        <w:ind w:left="-993" w:firstLine="426"/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</w:pP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1957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г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школа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стала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девятилетней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1959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г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школа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преобразована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общеобразовательную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политехническую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школу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№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5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трудовым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обучением</w:t>
      </w:r>
      <w:r w:rsidR="00E92A04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</w:p>
    <w:p w:rsidR="000162C1" w:rsidRPr="00E92A04" w:rsidRDefault="000162C1" w:rsidP="00E92A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75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7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октября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1972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г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было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сдано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эксплуатацию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современное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здание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школы</w:t>
      </w:r>
      <w:r w:rsidR="005D750A" w:rsidRPr="005D750A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="00E92A0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D750A" w:rsidRPr="005D750A">
        <w:rPr>
          <w:rFonts w:ascii="Calibri" w:eastAsia="+mj-ea" w:hAnsi="Calibri" w:cs="+mj-cs"/>
          <w:color w:val="000000"/>
          <w:kern w:val="24"/>
          <w:sz w:val="28"/>
          <w:szCs w:val="28"/>
        </w:rPr>
        <w:t xml:space="preserve">В 1999 г. школа переведена в муниципальное ведомство </w:t>
      </w:r>
      <w:proofErr w:type="gramStart"/>
      <w:r w:rsidR="005D750A" w:rsidRPr="005D750A">
        <w:rPr>
          <w:rFonts w:ascii="Calibri" w:eastAsia="+mj-ea" w:hAnsi="Calibri" w:cs="+mj-cs"/>
          <w:color w:val="000000"/>
          <w:kern w:val="24"/>
          <w:sz w:val="28"/>
          <w:szCs w:val="28"/>
        </w:rPr>
        <w:t>Петровск-Забайкальского</w:t>
      </w:r>
      <w:proofErr w:type="gramEnd"/>
      <w:r w:rsidR="005D750A" w:rsidRPr="005D750A">
        <w:rPr>
          <w:rFonts w:ascii="Calibri" w:eastAsia="+mj-ea" w:hAnsi="Calibri" w:cs="+mj-cs"/>
          <w:color w:val="000000"/>
          <w:kern w:val="24"/>
          <w:sz w:val="28"/>
          <w:szCs w:val="28"/>
        </w:rPr>
        <w:t xml:space="preserve"> района Читинской области</w:t>
      </w:r>
      <w:r w:rsidR="005D750A">
        <w:rPr>
          <w:rFonts w:ascii="Calibri" w:eastAsia="+mj-ea" w:hAnsi="Calibri" w:cs="+mj-cs"/>
          <w:color w:val="000000"/>
          <w:kern w:val="24"/>
          <w:sz w:val="28"/>
          <w:szCs w:val="28"/>
        </w:rPr>
        <w:t>.</w:t>
      </w:r>
    </w:p>
    <w:sectPr w:rsidR="000162C1" w:rsidRPr="00E92A04" w:rsidSect="0028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2C1"/>
    <w:rsid w:val="000162C1"/>
    <w:rsid w:val="00047882"/>
    <w:rsid w:val="000B4142"/>
    <w:rsid w:val="000C76EB"/>
    <w:rsid w:val="00146F8D"/>
    <w:rsid w:val="00282975"/>
    <w:rsid w:val="003065C6"/>
    <w:rsid w:val="004B6F67"/>
    <w:rsid w:val="005D750A"/>
    <w:rsid w:val="006955DD"/>
    <w:rsid w:val="009E3ACC"/>
    <w:rsid w:val="00B42BA6"/>
    <w:rsid w:val="00E9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C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95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11</cp:revision>
  <cp:lastPrinted>2019-02-28T08:11:00Z</cp:lastPrinted>
  <dcterms:created xsi:type="dcterms:W3CDTF">2018-11-07T21:40:00Z</dcterms:created>
  <dcterms:modified xsi:type="dcterms:W3CDTF">2019-11-11T18:26:00Z</dcterms:modified>
</cp:coreProperties>
</file>