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64" w:rsidRDefault="00051886">
      <w:pPr>
        <w:rPr>
          <w:b/>
          <w:sz w:val="32"/>
          <w:szCs w:val="32"/>
        </w:rPr>
      </w:pPr>
      <w:r w:rsidRPr="00051886">
        <w:rPr>
          <w:b/>
          <w:sz w:val="32"/>
          <w:szCs w:val="32"/>
        </w:rPr>
        <w:t>Характеристика фондов музея:</w:t>
      </w:r>
    </w:p>
    <w:p w:rsidR="00051886" w:rsidRDefault="00051886">
      <w:pPr>
        <w:rPr>
          <w:b/>
          <w:sz w:val="32"/>
          <w:szCs w:val="32"/>
        </w:rPr>
      </w:pPr>
    </w:p>
    <w:p w:rsidR="00051886" w:rsidRPr="00051886" w:rsidRDefault="00051886">
      <w:pPr>
        <w:rPr>
          <w:b/>
          <w:sz w:val="28"/>
          <w:szCs w:val="28"/>
        </w:rPr>
      </w:pPr>
    </w:p>
    <w:p w:rsidR="00051886" w:rsidRPr="00051886" w:rsidRDefault="00051886">
      <w:pPr>
        <w:rPr>
          <w:sz w:val="28"/>
          <w:szCs w:val="28"/>
        </w:rPr>
      </w:pPr>
      <w:r w:rsidRPr="00051886">
        <w:rPr>
          <w:sz w:val="28"/>
          <w:szCs w:val="28"/>
        </w:rPr>
        <w:t>- Количество предметов  основного фонда – 423</w:t>
      </w:r>
    </w:p>
    <w:p w:rsidR="00051886" w:rsidRPr="00051886" w:rsidRDefault="00051886">
      <w:pPr>
        <w:rPr>
          <w:sz w:val="28"/>
          <w:szCs w:val="28"/>
        </w:rPr>
      </w:pPr>
      <w:r w:rsidRPr="00051886">
        <w:rPr>
          <w:sz w:val="28"/>
          <w:szCs w:val="28"/>
        </w:rPr>
        <w:t>- Основные формы учета фондов – книги поступления основного и вспомогательного фондов (</w:t>
      </w:r>
      <w:bookmarkStart w:id="0" w:name="_GoBack"/>
      <w:bookmarkEnd w:id="0"/>
      <w:r w:rsidRPr="00051886">
        <w:rPr>
          <w:sz w:val="28"/>
          <w:szCs w:val="28"/>
        </w:rPr>
        <w:t>инвентарные книги)</w:t>
      </w:r>
    </w:p>
    <w:p w:rsidR="00051886" w:rsidRPr="00051886" w:rsidRDefault="00051886">
      <w:pPr>
        <w:rPr>
          <w:sz w:val="28"/>
          <w:szCs w:val="28"/>
        </w:rPr>
      </w:pPr>
      <w:r w:rsidRPr="00051886">
        <w:rPr>
          <w:sz w:val="28"/>
          <w:szCs w:val="28"/>
        </w:rPr>
        <w:t xml:space="preserve"> -Акты приема экспонатов</w:t>
      </w:r>
    </w:p>
    <w:p w:rsidR="00051886" w:rsidRPr="00051886" w:rsidRDefault="00051886">
      <w:pPr>
        <w:rPr>
          <w:sz w:val="28"/>
          <w:szCs w:val="28"/>
        </w:rPr>
      </w:pPr>
      <w:r w:rsidRPr="00051886">
        <w:rPr>
          <w:sz w:val="28"/>
          <w:szCs w:val="28"/>
        </w:rPr>
        <w:t xml:space="preserve"> -Тематические карточки</w:t>
      </w:r>
    </w:p>
    <w:p w:rsidR="00051886" w:rsidRDefault="00051886"/>
    <w:p w:rsidR="00051886" w:rsidRDefault="00051886"/>
    <w:p w:rsidR="00051886" w:rsidRDefault="00051886"/>
    <w:p w:rsidR="00051886" w:rsidRPr="00051886" w:rsidRDefault="00051886">
      <w:pPr>
        <w:rPr>
          <w:b/>
          <w:sz w:val="32"/>
          <w:szCs w:val="32"/>
        </w:rPr>
      </w:pPr>
    </w:p>
    <w:p w:rsidR="00051886" w:rsidRPr="00051886" w:rsidRDefault="00051886">
      <w:pPr>
        <w:rPr>
          <w:b/>
          <w:sz w:val="32"/>
          <w:szCs w:val="32"/>
        </w:rPr>
      </w:pPr>
      <w:r w:rsidRPr="00051886">
        <w:rPr>
          <w:b/>
          <w:sz w:val="32"/>
          <w:szCs w:val="32"/>
        </w:rPr>
        <w:t>- В музее созданы условия сохранности фондов музея</w:t>
      </w:r>
    </w:p>
    <w:p w:rsidR="00051886" w:rsidRPr="00051886" w:rsidRDefault="00051886">
      <w:pPr>
        <w:rPr>
          <w:sz w:val="28"/>
          <w:szCs w:val="28"/>
        </w:rPr>
      </w:pPr>
      <w:r w:rsidRPr="00051886">
        <w:rPr>
          <w:sz w:val="28"/>
          <w:szCs w:val="28"/>
        </w:rPr>
        <w:t>Есть столы со стеклом, шкаф с полками, папки и конверты для хранения документов  и фотографий.</w:t>
      </w:r>
    </w:p>
    <w:p w:rsidR="00051886" w:rsidRPr="00051886" w:rsidRDefault="00051886">
      <w:pPr>
        <w:rPr>
          <w:sz w:val="28"/>
          <w:szCs w:val="28"/>
        </w:rPr>
      </w:pPr>
      <w:r w:rsidRPr="00051886">
        <w:rPr>
          <w:sz w:val="28"/>
          <w:szCs w:val="28"/>
        </w:rPr>
        <w:t>- Техническое оборудование музея: компьютер.</w:t>
      </w:r>
    </w:p>
    <w:p w:rsidR="00051886" w:rsidRPr="00051886" w:rsidRDefault="00051886">
      <w:pPr>
        <w:rPr>
          <w:sz w:val="28"/>
          <w:szCs w:val="28"/>
        </w:rPr>
      </w:pPr>
      <w:r w:rsidRPr="00051886">
        <w:rPr>
          <w:sz w:val="28"/>
          <w:szCs w:val="28"/>
        </w:rPr>
        <w:t>- Помещение тёплое, нет сырости, есть шторы для затемнения.</w:t>
      </w:r>
    </w:p>
    <w:p w:rsidR="00051886" w:rsidRPr="00051886" w:rsidRDefault="00051886">
      <w:pPr>
        <w:rPr>
          <w:sz w:val="28"/>
          <w:szCs w:val="28"/>
        </w:rPr>
      </w:pPr>
    </w:p>
    <w:sectPr w:rsidR="00051886" w:rsidRPr="0005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86"/>
    <w:rsid w:val="00051886"/>
    <w:rsid w:val="004D1A1F"/>
    <w:rsid w:val="00D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АИПК</cp:lastModifiedBy>
  <cp:revision>3</cp:revision>
  <dcterms:created xsi:type="dcterms:W3CDTF">2019-02-27T15:08:00Z</dcterms:created>
  <dcterms:modified xsi:type="dcterms:W3CDTF">2019-11-12T05:00:00Z</dcterms:modified>
</cp:coreProperties>
</file>