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B41" w:rsidRPr="002E2DBA" w:rsidRDefault="00916B41" w:rsidP="002E2DB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DBA">
        <w:rPr>
          <w:rFonts w:ascii="Times New Roman" w:hAnsi="Times New Roman" w:cs="Times New Roman"/>
          <w:b/>
          <w:sz w:val="28"/>
          <w:szCs w:val="28"/>
        </w:rPr>
        <w:t>11 класс.</w:t>
      </w:r>
    </w:p>
    <w:p w:rsidR="00B03FA8" w:rsidRPr="002E2DBA" w:rsidRDefault="00916B41" w:rsidP="002E2DB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DBA">
        <w:rPr>
          <w:rFonts w:ascii="Times New Roman" w:hAnsi="Times New Roman" w:cs="Times New Roman"/>
          <w:b/>
          <w:sz w:val="28"/>
          <w:szCs w:val="28"/>
        </w:rPr>
        <w:t>Введение в курс русской литературы ХХ века.</w:t>
      </w:r>
    </w:p>
    <w:p w:rsidR="00916B41" w:rsidRPr="002E2DBA" w:rsidRDefault="00916B41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2E2DBA">
        <w:rPr>
          <w:rFonts w:ascii="Times New Roman" w:hAnsi="Times New Roman" w:cs="Times New Roman"/>
          <w:sz w:val="28"/>
          <w:szCs w:val="28"/>
        </w:rPr>
        <w:t xml:space="preserve"> </w:t>
      </w:r>
      <w:r w:rsidR="00F21DEB" w:rsidRPr="002E2DBA"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proofErr w:type="gramStart"/>
      <w:r w:rsidR="00F21DEB" w:rsidRPr="002E2DBA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F21DEB" w:rsidRPr="002E2D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21DEB" w:rsidRPr="002E2DB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F21DEB" w:rsidRPr="002E2DBA">
        <w:rPr>
          <w:rFonts w:ascii="Times New Roman" w:hAnsi="Times New Roman" w:cs="Times New Roman"/>
          <w:sz w:val="28"/>
          <w:szCs w:val="28"/>
        </w:rPr>
        <w:t xml:space="preserve"> общее представление о русской литературе ХХ века, её основных этапах, особенностях развития и ключевых именах. </w:t>
      </w:r>
      <w:r w:rsidR="00546EA5" w:rsidRPr="002E2DBA">
        <w:rPr>
          <w:rFonts w:ascii="Times New Roman" w:hAnsi="Times New Roman" w:cs="Times New Roman"/>
          <w:sz w:val="28"/>
          <w:szCs w:val="28"/>
        </w:rPr>
        <w:t>Показать связь исторических событий XX века с развитием русской литературы, ее темами, проблематикой, судьбами писателей и художественными особенностями.</w:t>
      </w:r>
    </w:p>
    <w:p w:rsidR="001E20DE" w:rsidRPr="002E2DBA" w:rsidRDefault="001E20DE" w:rsidP="002E2DBA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DBA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1E20DE" w:rsidRPr="002E2DBA" w:rsidRDefault="001E20DE" w:rsidP="00A30924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E2DBA">
        <w:rPr>
          <w:rFonts w:ascii="Times New Roman" w:hAnsi="Times New Roman" w:cs="Times New Roman"/>
          <w:b/>
          <w:sz w:val="28"/>
          <w:szCs w:val="28"/>
        </w:rPr>
        <w:t>Орг. момент</w:t>
      </w:r>
    </w:p>
    <w:p w:rsidR="001E20DE" w:rsidRPr="002E2DBA" w:rsidRDefault="001E20DE" w:rsidP="00A30924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E2DBA">
        <w:rPr>
          <w:rFonts w:ascii="Times New Roman" w:hAnsi="Times New Roman" w:cs="Times New Roman"/>
          <w:b/>
          <w:sz w:val="28"/>
          <w:szCs w:val="28"/>
        </w:rPr>
        <w:t>Актуализация опорных знаний</w:t>
      </w:r>
      <w:r w:rsidR="0089309C">
        <w:rPr>
          <w:rFonts w:ascii="Times New Roman" w:hAnsi="Times New Roman" w:cs="Times New Roman"/>
          <w:b/>
          <w:sz w:val="28"/>
          <w:szCs w:val="28"/>
        </w:rPr>
        <w:t xml:space="preserve"> и открытие нового знания</w:t>
      </w:r>
    </w:p>
    <w:p w:rsidR="005B709E" w:rsidRPr="002E2DBA" w:rsidRDefault="005B709E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>Человек и эпоха – основная проблема искусства, так как понимание законов развития человеческой личности невозможно без знания особенностей той исторической обстановки, в которой этот человек существует. Поэтому в начале урока вспомним, что представляла собой наша страна, чтобы выяснить особенности русского литературного процесса.</w:t>
      </w:r>
    </w:p>
    <w:p w:rsidR="00A30F8E" w:rsidRPr="002E2DBA" w:rsidRDefault="00A30F8E" w:rsidP="00A30924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E2DBA">
        <w:rPr>
          <w:rFonts w:ascii="Times New Roman" w:hAnsi="Times New Roman" w:cs="Times New Roman"/>
          <w:b/>
          <w:sz w:val="28"/>
          <w:szCs w:val="28"/>
        </w:rPr>
        <w:t>Социально-экономическое и политическое развитие России.</w:t>
      </w:r>
    </w:p>
    <w:p w:rsidR="005B709E" w:rsidRPr="002E2DBA" w:rsidRDefault="005B709E" w:rsidP="002E2DBA">
      <w:pPr>
        <w:pStyle w:val="a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2DBA">
        <w:rPr>
          <w:rFonts w:ascii="Times New Roman" w:hAnsi="Times New Roman" w:cs="Times New Roman"/>
          <w:sz w:val="28"/>
          <w:szCs w:val="28"/>
          <w:u w:val="single"/>
        </w:rPr>
        <w:t>Начало XX века – время правления императора Николая II, вступившего на престол в 1894 году.</w:t>
      </w:r>
      <w:r w:rsidRPr="002E2DBA">
        <w:rPr>
          <w:rFonts w:ascii="Times New Roman" w:hAnsi="Times New Roman" w:cs="Times New Roman"/>
          <w:sz w:val="28"/>
          <w:szCs w:val="28"/>
        </w:rPr>
        <w:t xml:space="preserve"> Россия в это время была страной со средним уровнем развития капитализма. Отмена крепостного права в 1861 году, реформы 60– 70-х гг. не прошли бесследно: капиталистическая промышленность росла высокими темпами (первое место в мире), возникли новые отрасли (нефтедобывающая, химическая, машиностроение) и новые промышленные районы. Железные дороги связали Центр с окраинами и стимулировали развитие страны. Возникли крупные банки, связанные с промышленностью. Финансовая система после проведенной в 1897 г. министром финансов С. Ю. Витте реформы (введение золотого обеспечения рубля и свободный размен бумажных денег на золото) была одной из самых устойчивых в мире. </w:t>
      </w:r>
      <w:r w:rsidRPr="002E2DBA">
        <w:rPr>
          <w:rFonts w:ascii="Times New Roman" w:hAnsi="Times New Roman" w:cs="Times New Roman"/>
          <w:sz w:val="28"/>
          <w:szCs w:val="28"/>
          <w:u w:val="single"/>
        </w:rPr>
        <w:t>Россия вошла в пятерку наиболее развитых промышленных стран.</w:t>
      </w:r>
    </w:p>
    <w:p w:rsidR="00A904B1" w:rsidRPr="002E2DBA" w:rsidRDefault="00A904B1" w:rsidP="002E2DBA">
      <w:pPr>
        <w:pStyle w:val="a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2DBA">
        <w:rPr>
          <w:rFonts w:ascii="Times New Roman" w:hAnsi="Times New Roman" w:cs="Times New Roman"/>
          <w:sz w:val="28"/>
          <w:szCs w:val="28"/>
        </w:rPr>
        <w:t xml:space="preserve">Экономическая модернизация начала оказывать некоторое влияние на социальную структуру страны. </w:t>
      </w:r>
      <w:r w:rsidRPr="002E2DBA">
        <w:rPr>
          <w:rFonts w:ascii="Times New Roman" w:hAnsi="Times New Roman" w:cs="Times New Roman"/>
          <w:sz w:val="28"/>
          <w:szCs w:val="28"/>
          <w:u w:val="single"/>
        </w:rPr>
        <w:t>Дворянство (1 % населения) оставалось привилегированным, политически господствующим сословием, но его экономическое положение постепенно ухудшалось.</w:t>
      </w:r>
      <w:r w:rsidRPr="002E2DBA">
        <w:rPr>
          <w:rFonts w:ascii="Times New Roman" w:hAnsi="Times New Roman" w:cs="Times New Roman"/>
          <w:sz w:val="28"/>
          <w:szCs w:val="28"/>
        </w:rPr>
        <w:t xml:space="preserve"> </w:t>
      </w:r>
      <w:r w:rsidRPr="002E2DBA">
        <w:rPr>
          <w:rFonts w:ascii="Times New Roman" w:hAnsi="Times New Roman" w:cs="Times New Roman"/>
          <w:sz w:val="28"/>
          <w:szCs w:val="28"/>
          <w:u w:val="single"/>
        </w:rPr>
        <w:t>Оскудение дворянских усадеб</w:t>
      </w:r>
      <w:r w:rsidRPr="002E2DBA">
        <w:rPr>
          <w:rFonts w:ascii="Times New Roman" w:hAnsi="Times New Roman" w:cs="Times New Roman"/>
          <w:sz w:val="28"/>
          <w:szCs w:val="28"/>
        </w:rPr>
        <w:t xml:space="preserve">, с сочувствием описанное И. А. Буниным и А. П. Чеховым, </w:t>
      </w:r>
      <w:r w:rsidRPr="002E2DBA">
        <w:rPr>
          <w:rFonts w:ascii="Times New Roman" w:hAnsi="Times New Roman" w:cs="Times New Roman"/>
          <w:sz w:val="28"/>
          <w:szCs w:val="28"/>
          <w:u w:val="single"/>
        </w:rPr>
        <w:t>было примечательным явлением эпохи.</w:t>
      </w:r>
    </w:p>
    <w:p w:rsidR="0084724C" w:rsidRPr="002E2DBA" w:rsidRDefault="0084724C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  <w:u w:val="single"/>
        </w:rPr>
        <w:t>Буржуазия, приобретавшая серьезное экономическое значение</w:t>
      </w:r>
      <w:r w:rsidRPr="002E2DBA">
        <w:rPr>
          <w:rFonts w:ascii="Times New Roman" w:hAnsi="Times New Roman" w:cs="Times New Roman"/>
          <w:sz w:val="28"/>
          <w:szCs w:val="28"/>
        </w:rPr>
        <w:t>, не была единой. Росла новая петербургская буржуазия, тесно связанная с государством, банками и передовыми отраслями промышленности.</w:t>
      </w:r>
    </w:p>
    <w:p w:rsidR="00A30F8E" w:rsidRPr="002E2DBA" w:rsidRDefault="0084724C" w:rsidP="002E2DBA">
      <w:pPr>
        <w:pStyle w:val="a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2DBA">
        <w:rPr>
          <w:rFonts w:ascii="Times New Roman" w:hAnsi="Times New Roman" w:cs="Times New Roman"/>
          <w:sz w:val="28"/>
          <w:szCs w:val="28"/>
          <w:u w:val="single"/>
        </w:rPr>
        <w:t xml:space="preserve">Крестьянство (более 80 % населения) страдало от малоземелья. </w:t>
      </w:r>
    </w:p>
    <w:p w:rsidR="0084724C" w:rsidRPr="002E2DBA" w:rsidRDefault="0084724C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  <w:u w:val="single"/>
        </w:rPr>
        <w:t>Положение рабочего класса (менее 10 % населения) в начале XX века было тяжелым.</w:t>
      </w:r>
      <w:r w:rsidRPr="002E2D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E2DBA">
        <w:rPr>
          <w:rFonts w:ascii="Times New Roman" w:hAnsi="Times New Roman" w:cs="Times New Roman"/>
          <w:sz w:val="28"/>
          <w:szCs w:val="28"/>
        </w:rPr>
        <w:t>Длинный рабочий день</w:t>
      </w:r>
      <w:proofErr w:type="gramEnd"/>
      <w:r w:rsidRPr="002E2DBA">
        <w:rPr>
          <w:rFonts w:ascii="Times New Roman" w:hAnsi="Times New Roman" w:cs="Times New Roman"/>
          <w:sz w:val="28"/>
          <w:szCs w:val="28"/>
        </w:rPr>
        <w:t>, плохие бытовые условия, низкая зарплата, бесправие – таковы причины, вызывавшие недовольство рабочих.</w:t>
      </w:r>
    </w:p>
    <w:p w:rsidR="0084724C" w:rsidRPr="002E2DBA" w:rsidRDefault="0084724C" w:rsidP="002E2DBA">
      <w:pPr>
        <w:pStyle w:val="a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2DBA">
        <w:rPr>
          <w:rFonts w:ascii="Times New Roman" w:hAnsi="Times New Roman" w:cs="Times New Roman"/>
          <w:sz w:val="28"/>
          <w:szCs w:val="28"/>
          <w:u w:val="single"/>
        </w:rPr>
        <w:t>Особыми социальными группами являлись чиновничество, духовенство и интеллигенция.</w:t>
      </w:r>
    </w:p>
    <w:p w:rsidR="003D394B" w:rsidRPr="002E2DBA" w:rsidRDefault="0084724C" w:rsidP="002E2DBA">
      <w:pPr>
        <w:pStyle w:val="a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2DBA">
        <w:rPr>
          <w:rFonts w:ascii="Times New Roman" w:hAnsi="Times New Roman" w:cs="Times New Roman"/>
          <w:sz w:val="28"/>
          <w:szCs w:val="28"/>
          <w:u w:val="single"/>
        </w:rPr>
        <w:t>К началу XX века модернизация практически не затронула политическую</w:t>
      </w:r>
      <w:r w:rsidR="00A30F8E" w:rsidRPr="002E2DB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E2DBA">
        <w:rPr>
          <w:rFonts w:ascii="Times New Roman" w:hAnsi="Times New Roman" w:cs="Times New Roman"/>
          <w:sz w:val="28"/>
          <w:szCs w:val="28"/>
          <w:u w:val="single"/>
        </w:rPr>
        <w:t>сферу. Россия оставалась самодержавной (абсолютной) монархией.</w:t>
      </w:r>
    </w:p>
    <w:p w:rsidR="00F21DEB" w:rsidRPr="002E2DBA" w:rsidRDefault="00F21DEB" w:rsidP="002E2DBA">
      <w:pPr>
        <w:pStyle w:val="a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30F8E" w:rsidRPr="002E2DBA" w:rsidRDefault="00A30F8E" w:rsidP="00A30924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E2DBA">
        <w:rPr>
          <w:rFonts w:ascii="Times New Roman" w:hAnsi="Times New Roman" w:cs="Times New Roman"/>
          <w:b/>
          <w:sz w:val="28"/>
          <w:szCs w:val="28"/>
        </w:rPr>
        <w:t>Культура в России начала XX века.</w:t>
      </w:r>
    </w:p>
    <w:p w:rsidR="00CC4455" w:rsidRPr="002E2DBA" w:rsidRDefault="00CC4455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>Вступая в XX век, Россия менялась. Реальностью стали свобода слова, печати, собраний, деятельности политических партий. Потрясением и предупреждением обществу и власти явилась революция 1905–1907 гг.</w:t>
      </w:r>
    </w:p>
    <w:p w:rsidR="00CC4455" w:rsidRPr="002E2DBA" w:rsidRDefault="00CC4455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>Нет ничего удивительного в том, что начало века принесло России необыкновенный расцвет культуры – героический и трагический одновременно.</w:t>
      </w:r>
    </w:p>
    <w:p w:rsidR="00CC4455" w:rsidRPr="002E2DBA" w:rsidRDefault="00CC4455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>Заметные изменения происходили в системе образования. Всерьез обсуждалась задача ликвидации безграмотности, введение всеобщего начального образования. Важную просветительскую роль играли периодическая печать и книгоиздательское дело.</w:t>
      </w:r>
    </w:p>
    <w:p w:rsidR="00CC4455" w:rsidRPr="002E2DBA" w:rsidRDefault="00CC4455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 xml:space="preserve">Открытия русских ученых имели мировое значение. Лауреатами Нобелевской премии стали И. Павлов и </w:t>
      </w:r>
      <w:proofErr w:type="spellStart"/>
      <w:r w:rsidRPr="002E2DBA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2E2DBA">
        <w:rPr>
          <w:rFonts w:ascii="Times New Roman" w:hAnsi="Times New Roman" w:cs="Times New Roman"/>
          <w:sz w:val="28"/>
          <w:szCs w:val="28"/>
        </w:rPr>
        <w:t>. Мечников.</w:t>
      </w:r>
    </w:p>
    <w:p w:rsidR="00CC4455" w:rsidRPr="002E2DBA" w:rsidRDefault="00CC4455" w:rsidP="002E2DBA">
      <w:pPr>
        <w:pStyle w:val="a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2DBA">
        <w:rPr>
          <w:rFonts w:ascii="Times New Roman" w:hAnsi="Times New Roman" w:cs="Times New Roman"/>
          <w:sz w:val="28"/>
          <w:szCs w:val="28"/>
          <w:u w:val="single"/>
        </w:rPr>
        <w:t>В художественной культуре начала XX века – буйное разнообразие стилей, направлений, идей, методов. Золотой век русской культуры, пережитый в XIX в., сменяется ее серебряным веком, новым и прихотливым расцветом.</w:t>
      </w:r>
    </w:p>
    <w:p w:rsidR="00CC4455" w:rsidRPr="002E2DBA" w:rsidRDefault="00CC4455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>Еще звучит голос корифея русской реалистической литературы Л. Н. Толстого, обсуждаются последние пьесы А. П. Чехова («Чайка», «Дядя Ваня», «Вишневый сад»), по-прежнему авторитетно мнение В. Г. Короленко. Читающая публика увлечена романтич</w:t>
      </w:r>
      <w:r w:rsidR="002346FF" w:rsidRPr="002E2DBA">
        <w:rPr>
          <w:rFonts w:ascii="Times New Roman" w:hAnsi="Times New Roman" w:cs="Times New Roman"/>
          <w:sz w:val="28"/>
          <w:szCs w:val="28"/>
        </w:rPr>
        <w:t xml:space="preserve">ескими рассказами М. Горького и </w:t>
      </w:r>
      <w:r w:rsidRPr="002E2DBA">
        <w:rPr>
          <w:rFonts w:ascii="Times New Roman" w:hAnsi="Times New Roman" w:cs="Times New Roman"/>
          <w:sz w:val="28"/>
          <w:szCs w:val="28"/>
        </w:rPr>
        <w:t>потрясена его пьесой «На дне». Популярны И. Куприн («Поединок», «Гранатовый браслет») и Л. Андреев («Жизнь человека», «Царь-Голод»), печалится об участи дворянских усадеб И. Бунин.</w:t>
      </w:r>
    </w:p>
    <w:p w:rsidR="00CC4455" w:rsidRPr="002E2DBA" w:rsidRDefault="00CC4455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2DBA">
        <w:rPr>
          <w:rFonts w:ascii="Times New Roman" w:hAnsi="Times New Roman" w:cs="Times New Roman"/>
          <w:sz w:val="28"/>
          <w:szCs w:val="28"/>
        </w:rPr>
        <w:t>А в поэзии торжествуют декаденты-символисты (А. Блок, К. Бальмонт, В. Брюсов), акмеисты (Н. Гумилев, А. Ахматова), футуристы (В. Маяковский, В. Хлебников).</w:t>
      </w:r>
      <w:proofErr w:type="gramEnd"/>
      <w:r w:rsidRPr="002E2DBA">
        <w:rPr>
          <w:rFonts w:ascii="Times New Roman" w:hAnsi="Times New Roman" w:cs="Times New Roman"/>
          <w:sz w:val="28"/>
          <w:szCs w:val="28"/>
        </w:rPr>
        <w:t xml:space="preserve"> Они критикуют реализм за социальность, натурализм, рабское следование действительности</w:t>
      </w:r>
      <w:r w:rsidR="002346FF" w:rsidRPr="002E2DBA">
        <w:rPr>
          <w:rFonts w:ascii="Times New Roman" w:hAnsi="Times New Roman" w:cs="Times New Roman"/>
          <w:sz w:val="28"/>
          <w:szCs w:val="28"/>
        </w:rPr>
        <w:t xml:space="preserve"> и стремление ее отображать, не </w:t>
      </w:r>
      <w:r w:rsidRPr="002E2DBA">
        <w:rPr>
          <w:rFonts w:ascii="Times New Roman" w:hAnsi="Times New Roman" w:cs="Times New Roman"/>
          <w:sz w:val="28"/>
          <w:szCs w:val="28"/>
        </w:rPr>
        <w:t>преобразуя.</w:t>
      </w:r>
    </w:p>
    <w:p w:rsidR="00CC4455" w:rsidRPr="002E2DBA" w:rsidRDefault="00CC4455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>Нечто подобное происходит и в живописи. Почитают реалистов И. Репина, В. Сурикова, братьев Васнецовых, но охотно посещают кажущиеся скандальными выставки «Мира искусства» (А. Бенуа, К. Коровин) и «Бубнового валета» (П. Кончаловский, Р. Фальк).</w:t>
      </w:r>
    </w:p>
    <w:p w:rsidR="00CC4455" w:rsidRPr="002E2DBA" w:rsidRDefault="00CC4455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 xml:space="preserve">В музыке продолжает работать Н. Римский-Корсаков (оперы «Сказка о царе </w:t>
      </w:r>
      <w:proofErr w:type="spellStart"/>
      <w:r w:rsidRPr="002E2DBA">
        <w:rPr>
          <w:rFonts w:ascii="Times New Roman" w:hAnsi="Times New Roman" w:cs="Times New Roman"/>
          <w:sz w:val="28"/>
          <w:szCs w:val="28"/>
        </w:rPr>
        <w:t>Салтане</w:t>
      </w:r>
      <w:proofErr w:type="spellEnd"/>
      <w:r w:rsidRPr="002E2DBA">
        <w:rPr>
          <w:rFonts w:ascii="Times New Roman" w:hAnsi="Times New Roman" w:cs="Times New Roman"/>
          <w:sz w:val="28"/>
          <w:szCs w:val="28"/>
        </w:rPr>
        <w:t xml:space="preserve">», «Золотой петушок»), учивший А. Глазунова и </w:t>
      </w:r>
      <w:proofErr w:type="spellStart"/>
      <w:r w:rsidRPr="002E2DBA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2E2DBA">
        <w:rPr>
          <w:rFonts w:ascii="Times New Roman" w:hAnsi="Times New Roman" w:cs="Times New Roman"/>
          <w:sz w:val="28"/>
          <w:szCs w:val="28"/>
        </w:rPr>
        <w:t>. Стравинского (балет «Петрушка»). Новыми художественными открытиями являются для России музыка молодого С. Рахманинова и экспериментальные опусы А. Скрябина.</w:t>
      </w:r>
    </w:p>
    <w:p w:rsidR="00CC4455" w:rsidRPr="002E2DBA" w:rsidRDefault="00CC4455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 xml:space="preserve">Переживает расцвет русский реалистический театр. Всемирную славу получает система К. Станиславского, создавшего вместе с В. Немировичем-Данченко Московский Художественный театр. На сцену приходят и великие театральные реформаторы В. Мейерхольд и Е. Вахтангов. Блистают певец Ф. Шаляпин, артистка балета А. Павлова, в первых немых кинофильмах снимаются Вера Холодная и Иван </w:t>
      </w:r>
      <w:proofErr w:type="spellStart"/>
      <w:r w:rsidRPr="002E2DBA">
        <w:rPr>
          <w:rFonts w:ascii="Times New Roman" w:hAnsi="Times New Roman" w:cs="Times New Roman"/>
          <w:sz w:val="28"/>
          <w:szCs w:val="28"/>
        </w:rPr>
        <w:t>Мозжухин</w:t>
      </w:r>
      <w:proofErr w:type="spellEnd"/>
      <w:r w:rsidRPr="002E2DBA">
        <w:rPr>
          <w:rFonts w:ascii="Times New Roman" w:hAnsi="Times New Roman" w:cs="Times New Roman"/>
          <w:sz w:val="28"/>
          <w:szCs w:val="28"/>
        </w:rPr>
        <w:t>.</w:t>
      </w:r>
    </w:p>
    <w:p w:rsidR="00CC4455" w:rsidRPr="002E2DBA" w:rsidRDefault="00CC4455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lastRenderedPageBreak/>
        <w:t>В Париже проходят ставшие знаменитыми Русские сезоны (с 1907 г.), искушенным парижанам предлагаются выставки русской живописи, музыка и балет. Восторг вызывает «Умирающий лебедь» в исполнении Анны Павловой.</w:t>
      </w:r>
    </w:p>
    <w:p w:rsidR="005B709E" w:rsidRPr="002E2DBA" w:rsidRDefault="00CC4455" w:rsidP="002E2DBA">
      <w:pPr>
        <w:pStyle w:val="a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2DBA">
        <w:rPr>
          <w:rFonts w:ascii="Times New Roman" w:hAnsi="Times New Roman" w:cs="Times New Roman"/>
          <w:sz w:val="28"/>
          <w:szCs w:val="28"/>
          <w:u w:val="single"/>
        </w:rPr>
        <w:t>В русской культуре – серебряный век.</w:t>
      </w:r>
    </w:p>
    <w:p w:rsidR="00A25D5F" w:rsidRPr="002E2DBA" w:rsidRDefault="00A25D5F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>- Каков смысл определения «серебряный век»?</w:t>
      </w:r>
    </w:p>
    <w:p w:rsidR="0085400F" w:rsidRPr="002E2DBA" w:rsidRDefault="002346FF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 xml:space="preserve">- </w:t>
      </w:r>
      <w:r w:rsidR="007B77E9" w:rsidRPr="002E2DBA">
        <w:rPr>
          <w:rFonts w:ascii="Times New Roman" w:hAnsi="Times New Roman" w:cs="Times New Roman"/>
          <w:i/>
          <w:sz w:val="28"/>
          <w:szCs w:val="28"/>
        </w:rPr>
        <w:t>Название было дано по аналогии с Золотым веком русской поэзии (первая треть XIX века). Серебряный век ознаменовался новым витком развития не только литературы, но и живописи, музыки, театра и балета.</w:t>
      </w:r>
      <w:r w:rsidR="0085400F" w:rsidRPr="002E2D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00F" w:rsidRPr="002E2DBA" w:rsidRDefault="0085400F" w:rsidP="002E2DBA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 xml:space="preserve">3) </w:t>
      </w:r>
      <w:r w:rsidRPr="002E2DBA">
        <w:rPr>
          <w:rFonts w:ascii="Times New Roman" w:hAnsi="Times New Roman" w:cs="Times New Roman"/>
          <w:b/>
          <w:sz w:val="28"/>
          <w:szCs w:val="28"/>
        </w:rPr>
        <w:t>Исторические события, повлиявшие на формирование литературы 20 века</w:t>
      </w:r>
    </w:p>
    <w:p w:rsidR="00546EA5" w:rsidRPr="002E2DBA" w:rsidRDefault="00546EA5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  <w:u w:val="single"/>
        </w:rPr>
        <w:t>Русская литература XX века формировалась в условиях крупных исторических потрясений.</w:t>
      </w:r>
      <w:r w:rsidRPr="002E2DBA">
        <w:rPr>
          <w:rFonts w:ascii="Times New Roman" w:hAnsi="Times New Roman" w:cs="Times New Roman"/>
          <w:sz w:val="28"/>
          <w:szCs w:val="28"/>
        </w:rPr>
        <w:t xml:space="preserve"> Войны, революции, смена общественного строя, идеологическое давление, репрессии, эмиграция, восстановление страны после катастроф — все это оказало сильное влияние на писателей и поэтов. Литература этого периода стала не только искусством слова, но и способом осмысления судьбы человека, народа и страны. Именно поэтому русская литература XX века отличается особой глубиной, драматизмом и напряженностью.</w:t>
      </w:r>
    </w:p>
    <w:p w:rsidR="0085400F" w:rsidRPr="002E2DBA" w:rsidRDefault="0085400F" w:rsidP="00A30924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E2DBA">
        <w:rPr>
          <w:rFonts w:ascii="Times New Roman" w:hAnsi="Times New Roman" w:cs="Times New Roman"/>
          <w:b/>
          <w:sz w:val="28"/>
          <w:szCs w:val="28"/>
        </w:rPr>
        <w:t>Рубеж XIX–XX веков: кризис старого мира и ожидание перемен</w:t>
      </w:r>
    </w:p>
    <w:p w:rsidR="0085400F" w:rsidRPr="002E2DBA" w:rsidRDefault="0085400F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>Конец XIX — начало XX века стали временем общественной нестабильности, духовных поисков, пересмотра ценностей. В обществе ощущалось ожидание больших перемен. Это состояние нашло отражение в литературе.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Как это повлияло на литературу:</w:t>
      </w:r>
    </w:p>
    <w:p w:rsidR="0085400F" w:rsidRPr="002E2DBA" w:rsidRDefault="0085400F" w:rsidP="00A30924">
      <w:pPr>
        <w:pStyle w:val="a9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усилился интерес к внутреннему миру человека;</w:t>
      </w:r>
    </w:p>
    <w:p w:rsidR="0085400F" w:rsidRPr="002E2DBA" w:rsidRDefault="0085400F" w:rsidP="00A30924">
      <w:pPr>
        <w:pStyle w:val="a9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появились новые художественные формы;</w:t>
      </w:r>
    </w:p>
    <w:p w:rsidR="0085400F" w:rsidRPr="002E2DBA" w:rsidRDefault="0085400F" w:rsidP="00A30924">
      <w:pPr>
        <w:pStyle w:val="a9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развивались модернистские направления;</w:t>
      </w:r>
    </w:p>
    <w:p w:rsidR="0085400F" w:rsidRPr="002E2DBA" w:rsidRDefault="0085400F" w:rsidP="00A30924">
      <w:pPr>
        <w:pStyle w:val="a9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 стала более символичной, философской, тревожной.</w:t>
      </w:r>
    </w:p>
    <w:p w:rsidR="0085400F" w:rsidRPr="002E2DBA" w:rsidRDefault="0085400F" w:rsidP="00A30924">
      <w:pPr>
        <w:pStyle w:val="a9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Революция 1905 года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Революция 1905 года стала первым мощным общественным потрясением нового века. Она показала глубину социальных противоречий в стране и пробудила у писателей интерес к темам борьбы, народа, свободы, исторического перелома.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Влияние на литературу:</w:t>
      </w:r>
    </w:p>
    <w:p w:rsidR="0085400F" w:rsidRPr="002E2DBA" w:rsidRDefault="0085400F" w:rsidP="00A30924">
      <w:pPr>
        <w:pStyle w:val="a9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усилилось внимание к социальным конфликтам;</w:t>
      </w:r>
    </w:p>
    <w:p w:rsidR="0085400F" w:rsidRPr="002E2DBA" w:rsidRDefault="0085400F" w:rsidP="00A30924">
      <w:pPr>
        <w:pStyle w:val="a9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произведениях появились мотивы протеста;</w:t>
      </w:r>
    </w:p>
    <w:p w:rsidR="0085400F" w:rsidRPr="002E2DBA" w:rsidRDefault="0085400F" w:rsidP="00A30924">
      <w:pPr>
        <w:pStyle w:val="a9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 стала острее реагировать на общественные процессы.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Примеры:</w:t>
      </w:r>
    </w:p>
    <w:p w:rsidR="0085400F" w:rsidRPr="002E2DBA" w:rsidRDefault="0085400F" w:rsidP="00A30924">
      <w:pPr>
        <w:pStyle w:val="a9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творчество М. Горького;</w:t>
      </w:r>
    </w:p>
    <w:p w:rsidR="0085400F" w:rsidRPr="002E2DBA" w:rsidRDefault="0085400F" w:rsidP="00A30924">
      <w:pPr>
        <w:pStyle w:val="a9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публицистика и поэзия революционной направленности;</w:t>
      </w:r>
    </w:p>
    <w:p w:rsidR="0085400F" w:rsidRPr="002E2DBA" w:rsidRDefault="0085400F" w:rsidP="00A30924">
      <w:pPr>
        <w:pStyle w:val="a9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нарастание темы исторических перемен у А. Блока</w:t>
      </w:r>
    </w:p>
    <w:p w:rsidR="0085400F" w:rsidRPr="002E2DBA" w:rsidRDefault="0085400F" w:rsidP="00A30924">
      <w:pPr>
        <w:pStyle w:val="a9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Первая мировая война (1914–1918)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Первая мировая война изменила представление человека о мире. Она принесла массовые страдания, разрушения, чувство трагизма и неуверенности в будущем.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Влияние на литературу:</w:t>
      </w:r>
    </w:p>
    <w:p w:rsidR="0085400F" w:rsidRPr="002E2DBA" w:rsidRDefault="0085400F" w:rsidP="00A30924">
      <w:pPr>
        <w:pStyle w:val="a9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усилились темы смерти, страдания, катастрофы;</w:t>
      </w:r>
    </w:p>
    <w:p w:rsidR="0085400F" w:rsidRPr="002E2DBA" w:rsidRDefault="0085400F" w:rsidP="00A30924">
      <w:pPr>
        <w:pStyle w:val="a9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появилось ощущение конца прежней эпохи;</w:t>
      </w:r>
    </w:p>
    <w:p w:rsidR="0085400F" w:rsidRPr="002E2DBA" w:rsidRDefault="0085400F" w:rsidP="00A30924">
      <w:pPr>
        <w:pStyle w:val="a9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поэты и писатели стали чаще обращаться к теме судьбы человека в мире насилия.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Как отразилось в литературе:</w:t>
      </w:r>
    </w:p>
    <w:p w:rsidR="0085400F" w:rsidRPr="002E2DBA" w:rsidRDefault="0085400F" w:rsidP="00A30924">
      <w:pPr>
        <w:pStyle w:val="a9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поэзии усилились тревожные и трагические интонации;</w:t>
      </w:r>
    </w:p>
    <w:p w:rsidR="0085400F" w:rsidRPr="002E2DBA" w:rsidRDefault="0085400F" w:rsidP="00A30924">
      <w:pPr>
        <w:pStyle w:val="a9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война стала восприниматься как крушение гуманистических идеалов;</w:t>
      </w:r>
    </w:p>
    <w:p w:rsidR="0085400F" w:rsidRPr="002E2DBA" w:rsidRDefault="0085400F" w:rsidP="00A30924">
      <w:pPr>
        <w:pStyle w:val="a9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писатели переосмыслили назначение искусства.</w:t>
      </w:r>
    </w:p>
    <w:p w:rsidR="0085400F" w:rsidRPr="002E2DBA" w:rsidRDefault="0085400F" w:rsidP="00A30924">
      <w:pPr>
        <w:pStyle w:val="a9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Революции 1917 года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Февральская и Октябрьская революции 1917 года стали переломным событием не только в истории страны, но и в истории литературы.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Их значение:</w:t>
      </w:r>
    </w:p>
    <w:p w:rsidR="0085400F" w:rsidRPr="002E2DBA" w:rsidRDefault="0085400F" w:rsidP="00A30924">
      <w:pPr>
        <w:pStyle w:val="a9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изменилась общественная и культурная жизнь;</w:t>
      </w:r>
    </w:p>
    <w:p w:rsidR="0085400F" w:rsidRPr="002E2DBA" w:rsidRDefault="0085400F" w:rsidP="00A30924">
      <w:pPr>
        <w:pStyle w:val="a9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произошел разрыв между старой и новой эпохой;</w:t>
      </w:r>
    </w:p>
    <w:p w:rsidR="0085400F" w:rsidRPr="002E2DBA" w:rsidRDefault="0085400F" w:rsidP="00A30924">
      <w:pPr>
        <w:pStyle w:val="a9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 оказалась вовлеченной в острые идеологические процессы.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Влияние на литературу:</w:t>
      </w:r>
    </w:p>
    <w:p w:rsidR="0085400F" w:rsidRPr="002E2DBA" w:rsidRDefault="0085400F" w:rsidP="00A30924">
      <w:pPr>
        <w:pStyle w:val="a9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писателей приняла революцию, часть отнеслась к ней трагически;</w:t>
      </w:r>
    </w:p>
    <w:p w:rsidR="0085400F" w:rsidRPr="002E2DBA" w:rsidRDefault="0085400F" w:rsidP="00A30924">
      <w:pPr>
        <w:pStyle w:val="a9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возникла тема нового мира и нового человека;</w:t>
      </w:r>
    </w:p>
    <w:p w:rsidR="0085400F" w:rsidRPr="002E2DBA" w:rsidRDefault="0085400F" w:rsidP="00A30924">
      <w:pPr>
        <w:pStyle w:val="a9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усилился конфликт между личностью и историей.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Авторы и реакции:</w:t>
      </w:r>
    </w:p>
    <w:p w:rsidR="0085400F" w:rsidRPr="002E2DBA" w:rsidRDefault="0085400F" w:rsidP="00A30924">
      <w:pPr>
        <w:pStyle w:val="a9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В. Маяковский приветствовал революционные перемены;</w:t>
      </w:r>
    </w:p>
    <w:p w:rsidR="0085400F" w:rsidRPr="002E2DBA" w:rsidRDefault="0085400F" w:rsidP="00A30924">
      <w:pPr>
        <w:pStyle w:val="a9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А. Блок пытался осмыслить революцию как историческую стихию;</w:t>
      </w:r>
    </w:p>
    <w:p w:rsidR="0085400F" w:rsidRPr="002E2DBA" w:rsidRDefault="0085400F" w:rsidP="00A30924">
      <w:pPr>
        <w:pStyle w:val="a9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И. Бунин воспринял события как национальную трагедию;</w:t>
      </w:r>
    </w:p>
    <w:p w:rsidR="0085400F" w:rsidRPr="002E2DBA" w:rsidRDefault="0085400F" w:rsidP="00A30924">
      <w:pPr>
        <w:pStyle w:val="a9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писатели оказались в состоянии духовного кризиса.</w:t>
      </w:r>
    </w:p>
    <w:p w:rsidR="0085400F" w:rsidRPr="002E2DBA" w:rsidRDefault="0085400F" w:rsidP="00A30924">
      <w:pPr>
        <w:pStyle w:val="a9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Гражданская война и эмиграция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После революции страна оказалась в состоянии Гражданской войны. Это привело к огромным человеческим потерям, расколу общества и массовой эмиграции.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Влияние на литературу:</w:t>
      </w:r>
    </w:p>
    <w:p w:rsidR="0085400F" w:rsidRPr="002E2DBA" w:rsidRDefault="0085400F" w:rsidP="00A30924">
      <w:pPr>
        <w:pStyle w:val="a9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возникла тема братоубийственного конфликта;</w:t>
      </w:r>
    </w:p>
    <w:p w:rsidR="0085400F" w:rsidRPr="002E2DBA" w:rsidRDefault="0085400F" w:rsidP="00A30924">
      <w:pPr>
        <w:pStyle w:val="a9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усилились трагические мотивы;</w:t>
      </w:r>
    </w:p>
    <w:p w:rsidR="0085400F" w:rsidRPr="002E2DBA" w:rsidRDefault="0085400F" w:rsidP="00A30924">
      <w:pPr>
        <w:pStyle w:val="a9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 разделилась на советскую и зарубежную русскую литературу.</w:t>
      </w:r>
    </w:p>
    <w:p w:rsidR="0085400F" w:rsidRPr="002E2DBA" w:rsidRDefault="0085400F" w:rsidP="00A30924">
      <w:pPr>
        <w:pStyle w:val="a9"/>
        <w:numPr>
          <w:ilvl w:val="0"/>
          <w:numId w:val="12"/>
        </w:numPr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Значение эмиграции:</w:t>
      </w:r>
      <w:r w:rsidRPr="002E2D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Многие писатели покинули Россию, но продолжили писать на русском языке. Так сформировалась литература русского зарубежья.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Представители эмиграции:</w:t>
      </w:r>
    </w:p>
    <w:p w:rsidR="0085400F" w:rsidRPr="002E2DBA" w:rsidRDefault="0085400F" w:rsidP="00A30924">
      <w:pPr>
        <w:pStyle w:val="a9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И. Бунин;</w:t>
      </w:r>
    </w:p>
    <w:p w:rsidR="0085400F" w:rsidRPr="002E2DBA" w:rsidRDefault="0085400F" w:rsidP="00A30924">
      <w:pPr>
        <w:pStyle w:val="a9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В. Набоков;</w:t>
      </w:r>
    </w:p>
    <w:p w:rsidR="0085400F" w:rsidRPr="002E2DBA" w:rsidRDefault="0085400F" w:rsidP="00A30924">
      <w:pPr>
        <w:pStyle w:val="a9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З. Гиппиус;</w:t>
      </w:r>
    </w:p>
    <w:p w:rsidR="0085400F" w:rsidRPr="002E2DBA" w:rsidRDefault="0085400F" w:rsidP="00A30924">
      <w:pPr>
        <w:pStyle w:val="a9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Д. Мережковский;</w:t>
      </w:r>
    </w:p>
    <w:p w:rsidR="0085400F" w:rsidRPr="002E2DBA" w:rsidRDefault="0085400F" w:rsidP="00A30924">
      <w:pPr>
        <w:pStyle w:val="a9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И. Шмелев.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Темы литературы эмиграции:</w:t>
      </w:r>
    </w:p>
    <w:p w:rsidR="0085400F" w:rsidRPr="002E2DBA" w:rsidRDefault="0085400F" w:rsidP="00A30924">
      <w:pPr>
        <w:pStyle w:val="a9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утрата Родины;</w:t>
      </w:r>
    </w:p>
    <w:p w:rsidR="0085400F" w:rsidRPr="002E2DBA" w:rsidRDefault="0085400F" w:rsidP="00A30924">
      <w:pPr>
        <w:pStyle w:val="a9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память о прошлом;</w:t>
      </w:r>
    </w:p>
    <w:p w:rsidR="0085400F" w:rsidRPr="002E2DBA" w:rsidRDefault="0085400F" w:rsidP="00A30924">
      <w:pPr>
        <w:pStyle w:val="a9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одиночество;</w:t>
      </w:r>
    </w:p>
    <w:p w:rsidR="0085400F" w:rsidRPr="002E2DBA" w:rsidRDefault="0085400F" w:rsidP="00A30924">
      <w:pPr>
        <w:pStyle w:val="a9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русской культуры.</w:t>
      </w:r>
    </w:p>
    <w:p w:rsidR="0085400F" w:rsidRPr="002E2DBA" w:rsidRDefault="002E2DBA" w:rsidP="002E2DBA">
      <w:pPr>
        <w:pStyle w:val="a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6) </w:t>
      </w:r>
      <w:r w:rsidR="0085400F" w:rsidRPr="002E2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Установление советской власти и идеологический контроль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1920–1930-е годы литература стала существовать в условиях жесткого государственного контроля. От писателя все чаще требовали не только художественного мастерства, но и соответствия официальной идеологии.</w:t>
      </w:r>
    </w:p>
    <w:p w:rsidR="0085400F" w:rsidRPr="00375AA9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75A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Основные последствия:</w:t>
      </w:r>
    </w:p>
    <w:p w:rsidR="0085400F" w:rsidRPr="002E2DBA" w:rsidRDefault="0085400F" w:rsidP="00A30924">
      <w:pPr>
        <w:pStyle w:val="a9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ограничение творческой свободы;</w:t>
      </w:r>
    </w:p>
    <w:p w:rsidR="0085400F" w:rsidRPr="002E2DBA" w:rsidRDefault="0085400F" w:rsidP="00A30924">
      <w:pPr>
        <w:pStyle w:val="a9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социалистического реализма;</w:t>
      </w:r>
    </w:p>
    <w:p w:rsidR="0085400F" w:rsidRPr="002E2DBA" w:rsidRDefault="0085400F" w:rsidP="00A30924">
      <w:pPr>
        <w:pStyle w:val="a9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цензура;</w:t>
      </w:r>
    </w:p>
    <w:p w:rsidR="0085400F" w:rsidRPr="002E2DBA" w:rsidRDefault="0085400F" w:rsidP="00A30924">
      <w:pPr>
        <w:pStyle w:val="a9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преследование неугодных авторов.</w:t>
      </w:r>
    </w:p>
    <w:p w:rsidR="0085400F" w:rsidRPr="00375AA9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75A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Как это сказалось на литературе:</w:t>
      </w:r>
    </w:p>
    <w:p w:rsidR="0085400F" w:rsidRPr="002E2DBA" w:rsidRDefault="0085400F" w:rsidP="00A30924">
      <w:pPr>
        <w:pStyle w:val="a9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появились произведения, посвященные строительству нового общества;</w:t>
      </w:r>
    </w:p>
    <w:p w:rsidR="0085400F" w:rsidRPr="002E2DBA" w:rsidRDefault="0085400F" w:rsidP="00A30924">
      <w:pPr>
        <w:pStyle w:val="a9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литературы стала официальной;</w:t>
      </w:r>
    </w:p>
    <w:p w:rsidR="0085400F" w:rsidRPr="002E2DBA" w:rsidRDefault="0085400F" w:rsidP="00A30924">
      <w:pPr>
        <w:pStyle w:val="a9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писателей вынужденно замолчала или</w:t>
      </w:r>
      <w:proofErr w:type="gramEnd"/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писала «в стол».</w:t>
      </w:r>
    </w:p>
    <w:p w:rsidR="0085400F" w:rsidRPr="00375AA9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75A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Авторы этого времени:</w:t>
      </w:r>
    </w:p>
    <w:p w:rsidR="0085400F" w:rsidRPr="002E2DBA" w:rsidRDefault="0085400F" w:rsidP="00A30924">
      <w:pPr>
        <w:pStyle w:val="a9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М. Шолохов;</w:t>
      </w:r>
    </w:p>
    <w:p w:rsidR="0085400F" w:rsidRPr="002E2DBA" w:rsidRDefault="0085400F" w:rsidP="00A30924">
      <w:pPr>
        <w:pStyle w:val="a9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А. Фадеев;</w:t>
      </w:r>
    </w:p>
    <w:p w:rsidR="0085400F" w:rsidRPr="002E2DBA" w:rsidRDefault="0085400F" w:rsidP="00A30924">
      <w:pPr>
        <w:pStyle w:val="a9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М. Булгаков;</w:t>
      </w:r>
    </w:p>
    <w:p w:rsidR="0085400F" w:rsidRPr="002E2DBA" w:rsidRDefault="0085400F" w:rsidP="00A30924">
      <w:pPr>
        <w:pStyle w:val="a9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А. Платонов;</w:t>
      </w:r>
    </w:p>
    <w:p w:rsidR="0085400F" w:rsidRPr="002E2DBA" w:rsidRDefault="0085400F" w:rsidP="00A30924">
      <w:pPr>
        <w:pStyle w:val="a9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Б. Пастернак.</w:t>
      </w:r>
    </w:p>
    <w:p w:rsidR="0085400F" w:rsidRPr="00375AA9" w:rsidRDefault="00375AA9" w:rsidP="002E2DBA">
      <w:pPr>
        <w:pStyle w:val="a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7) </w:t>
      </w:r>
      <w:r w:rsidR="0085400F" w:rsidRPr="00375A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Репрессии 1930-х годов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Репрессии стали одной из самых тяжелых страниц истории страны. Они затронули не только политическую, но и культурную жизнь.</w:t>
      </w:r>
    </w:p>
    <w:p w:rsidR="0085400F" w:rsidRPr="00375AA9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75A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Последствия для литературы:</w:t>
      </w:r>
    </w:p>
    <w:p w:rsidR="0085400F" w:rsidRPr="002E2DBA" w:rsidRDefault="0085400F" w:rsidP="00A30924">
      <w:pPr>
        <w:pStyle w:val="a9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аресты, ссылки, гибель писателей;</w:t>
      </w:r>
    </w:p>
    <w:p w:rsidR="0085400F" w:rsidRPr="002E2DBA" w:rsidRDefault="0085400F" w:rsidP="00A30924">
      <w:pPr>
        <w:pStyle w:val="a9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атмосфера страха;</w:t>
      </w:r>
    </w:p>
    <w:p w:rsidR="0085400F" w:rsidRPr="002E2DBA" w:rsidRDefault="0085400F" w:rsidP="00A30924">
      <w:pPr>
        <w:pStyle w:val="a9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невозможность свободно высказываться;</w:t>
      </w:r>
    </w:p>
    <w:p w:rsidR="0085400F" w:rsidRPr="002E2DBA" w:rsidRDefault="0085400F" w:rsidP="00A30924">
      <w:pPr>
        <w:pStyle w:val="a9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появление скрытых смыслов, иносказания, внутреннего сопротивления.</w:t>
      </w:r>
    </w:p>
    <w:p w:rsidR="0085400F" w:rsidRPr="00375AA9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75A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Судьбы писателей:</w:t>
      </w:r>
    </w:p>
    <w:p w:rsidR="0085400F" w:rsidRPr="002E2DBA" w:rsidRDefault="0085400F" w:rsidP="00A30924">
      <w:pPr>
        <w:pStyle w:val="a9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О. Мандельштам;</w:t>
      </w:r>
    </w:p>
    <w:p w:rsidR="0085400F" w:rsidRPr="002E2DBA" w:rsidRDefault="0085400F" w:rsidP="00A30924">
      <w:pPr>
        <w:pStyle w:val="a9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И. Бабель;</w:t>
      </w:r>
    </w:p>
    <w:p w:rsidR="0085400F" w:rsidRPr="002E2DBA" w:rsidRDefault="0085400F" w:rsidP="00A30924">
      <w:pPr>
        <w:pStyle w:val="a9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Н. Клюев;</w:t>
      </w:r>
    </w:p>
    <w:p w:rsidR="0085400F" w:rsidRPr="002E2DBA" w:rsidRDefault="0085400F" w:rsidP="00A30924">
      <w:pPr>
        <w:pStyle w:val="a9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другие авторы подверглись преследованию.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75A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Отражение в литературе:</w:t>
      </w:r>
      <w:r w:rsidRPr="002E2D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Позднее тема репрессий станет одной из центральных в произведениях второй половины XX века.</w:t>
      </w:r>
    </w:p>
    <w:p w:rsidR="0085400F" w:rsidRPr="00375AA9" w:rsidRDefault="00375AA9" w:rsidP="002E2DBA">
      <w:pPr>
        <w:pStyle w:val="a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8) </w:t>
      </w:r>
      <w:r w:rsidR="0085400F" w:rsidRPr="00375A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Великая Отечественная война (1941–1945)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Великая Отечественная война стала событием огромного исторического и нравственного значения.</w:t>
      </w:r>
    </w:p>
    <w:p w:rsidR="0085400F" w:rsidRPr="00375AA9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75A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lastRenderedPageBreak/>
        <w:t>Влияние на литературу:</w:t>
      </w:r>
    </w:p>
    <w:p w:rsidR="0085400F" w:rsidRPr="002E2DBA" w:rsidRDefault="0085400F" w:rsidP="00A30924">
      <w:pPr>
        <w:pStyle w:val="a9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первый план вышли темы мужества, долга, жертвенности, любви к Родине;</w:t>
      </w:r>
    </w:p>
    <w:p w:rsidR="0085400F" w:rsidRPr="002E2DBA" w:rsidRDefault="0085400F" w:rsidP="00A30924">
      <w:pPr>
        <w:pStyle w:val="a9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 стала поддержкой для народа;</w:t>
      </w:r>
    </w:p>
    <w:p w:rsidR="0085400F" w:rsidRPr="002E2DBA" w:rsidRDefault="0085400F" w:rsidP="00A30924">
      <w:pPr>
        <w:pStyle w:val="a9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развитие получили фронтовая поэзия, публицистика, проза.</w:t>
      </w:r>
    </w:p>
    <w:p w:rsidR="0085400F" w:rsidRPr="00375AA9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75A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Авторы:</w:t>
      </w:r>
    </w:p>
    <w:p w:rsidR="0085400F" w:rsidRPr="002E2DBA" w:rsidRDefault="0085400F" w:rsidP="00A30924">
      <w:pPr>
        <w:pStyle w:val="a9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К. Симонов;</w:t>
      </w:r>
    </w:p>
    <w:p w:rsidR="0085400F" w:rsidRPr="002E2DBA" w:rsidRDefault="0085400F" w:rsidP="00A30924">
      <w:pPr>
        <w:pStyle w:val="a9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А. Твардовский;</w:t>
      </w:r>
    </w:p>
    <w:p w:rsidR="0085400F" w:rsidRPr="002E2DBA" w:rsidRDefault="0085400F" w:rsidP="00A30924">
      <w:pPr>
        <w:pStyle w:val="a9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М. Шолохов;</w:t>
      </w:r>
    </w:p>
    <w:p w:rsidR="0085400F" w:rsidRPr="002E2DBA" w:rsidRDefault="0085400F" w:rsidP="00A30924">
      <w:pPr>
        <w:pStyle w:val="a9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Б. Полевой.</w:t>
      </w:r>
    </w:p>
    <w:p w:rsidR="0085400F" w:rsidRPr="00375AA9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75A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Особенности военной литературы:</w:t>
      </w:r>
    </w:p>
    <w:p w:rsidR="0085400F" w:rsidRPr="002E2DBA" w:rsidRDefault="0085400F" w:rsidP="00A30924">
      <w:pPr>
        <w:pStyle w:val="a9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правдивость;</w:t>
      </w:r>
    </w:p>
    <w:p w:rsidR="0085400F" w:rsidRPr="002E2DBA" w:rsidRDefault="0085400F" w:rsidP="00A30924">
      <w:pPr>
        <w:pStyle w:val="a9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эмоциональная сила;</w:t>
      </w:r>
    </w:p>
    <w:p w:rsidR="0085400F" w:rsidRPr="002E2DBA" w:rsidRDefault="0085400F" w:rsidP="00A30924">
      <w:pPr>
        <w:pStyle w:val="a9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 к внутреннему подвигу человека;</w:t>
      </w:r>
    </w:p>
    <w:p w:rsidR="002346FF" w:rsidRPr="002E2DBA" w:rsidRDefault="0085400F" w:rsidP="00A30924">
      <w:pPr>
        <w:pStyle w:val="a9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соединение трагизма и веры в победу.</w:t>
      </w:r>
    </w:p>
    <w:p w:rsidR="0085400F" w:rsidRPr="00375AA9" w:rsidRDefault="00375AA9" w:rsidP="002E2DBA">
      <w:pPr>
        <w:pStyle w:val="a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9) </w:t>
      </w:r>
      <w:r w:rsidR="0085400F" w:rsidRPr="00375AA9">
        <w:rPr>
          <w:rFonts w:ascii="Times New Roman" w:eastAsia="Times New Roman" w:hAnsi="Times New Roman" w:cs="Times New Roman"/>
          <w:b/>
          <w:sz w:val="28"/>
          <w:szCs w:val="28"/>
        </w:rPr>
        <w:t>Послевоенное время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>После войны литература обратилась к осмыслению пережитого. Важными стали темы памяти, потерь, восстановления жизни, нравственной цены победы.</w:t>
      </w:r>
    </w:p>
    <w:p w:rsidR="0085400F" w:rsidRPr="002E2DBA" w:rsidRDefault="0085400F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Style w:val="a8"/>
          <w:rFonts w:ascii="Times New Roman" w:hAnsi="Times New Roman" w:cs="Times New Roman"/>
          <w:sz w:val="28"/>
          <w:szCs w:val="28"/>
        </w:rPr>
        <w:t>Влияние на литературу:</w:t>
      </w:r>
    </w:p>
    <w:p w:rsidR="0085400F" w:rsidRPr="002E2DBA" w:rsidRDefault="0085400F" w:rsidP="00A30924">
      <w:pPr>
        <w:pStyle w:val="a9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DBA">
        <w:rPr>
          <w:rFonts w:ascii="Times New Roman" w:eastAsia="Times New Roman" w:hAnsi="Times New Roman" w:cs="Times New Roman"/>
          <w:sz w:val="28"/>
          <w:szCs w:val="28"/>
        </w:rPr>
        <w:t>расширилась военная тема;</w:t>
      </w:r>
    </w:p>
    <w:p w:rsidR="0085400F" w:rsidRPr="002E2DBA" w:rsidRDefault="0085400F" w:rsidP="00A30924">
      <w:pPr>
        <w:pStyle w:val="a9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DBA">
        <w:rPr>
          <w:rFonts w:ascii="Times New Roman" w:eastAsia="Times New Roman" w:hAnsi="Times New Roman" w:cs="Times New Roman"/>
          <w:sz w:val="28"/>
          <w:szCs w:val="28"/>
        </w:rPr>
        <w:t>усилилось внимание к человеку, пережившему катастрофу;</w:t>
      </w:r>
    </w:p>
    <w:p w:rsidR="0085400F" w:rsidRPr="002E2DBA" w:rsidRDefault="0085400F" w:rsidP="00A30924">
      <w:pPr>
        <w:pStyle w:val="a9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2DBA">
        <w:rPr>
          <w:rFonts w:ascii="Times New Roman" w:eastAsia="Times New Roman" w:hAnsi="Times New Roman" w:cs="Times New Roman"/>
          <w:sz w:val="28"/>
          <w:szCs w:val="28"/>
        </w:rPr>
        <w:t>появились произведения о трудной судьбе народа в мирное время.</w:t>
      </w:r>
    </w:p>
    <w:p w:rsidR="0085400F" w:rsidRPr="002E2DBA" w:rsidRDefault="0085400F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2E2DBA">
        <w:rPr>
          <w:rFonts w:ascii="Times New Roman" w:hAnsi="Times New Roman" w:cs="Times New Roman"/>
          <w:sz w:val="28"/>
          <w:szCs w:val="28"/>
        </w:rPr>
        <w:t>Однако и в этот период сохранялся идеологический контроль, что ограничивало свободу художественного высказывания.</w:t>
      </w:r>
    </w:p>
    <w:p w:rsidR="0085400F" w:rsidRPr="00375AA9" w:rsidRDefault="00375AA9" w:rsidP="002E2DBA">
      <w:pPr>
        <w:pStyle w:val="a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10) </w:t>
      </w:r>
      <w:r w:rsidR="0085400F" w:rsidRPr="00375A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«Оттепель»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Период «оттепели» связан с некоторым ослаблением цензуры и общественным оживлением.</w:t>
      </w:r>
    </w:p>
    <w:p w:rsidR="0085400F" w:rsidRPr="00375AA9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75A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Что изменилось:</w:t>
      </w:r>
    </w:p>
    <w:p w:rsidR="0085400F" w:rsidRPr="002E2DBA" w:rsidRDefault="0085400F" w:rsidP="00A30924">
      <w:pPr>
        <w:pStyle w:val="a9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появилась возможность говорить более открыто;</w:t>
      </w:r>
    </w:p>
    <w:p w:rsidR="0085400F" w:rsidRPr="002E2DBA" w:rsidRDefault="0085400F" w:rsidP="00A30924">
      <w:pPr>
        <w:pStyle w:val="a9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 стала внимательнее к внутреннему миру человека;</w:t>
      </w:r>
    </w:p>
    <w:p w:rsidR="0085400F" w:rsidRPr="002E2DBA" w:rsidRDefault="0085400F" w:rsidP="00A30924">
      <w:pPr>
        <w:pStyle w:val="a9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 интерес к ранее запретным темам.</w:t>
      </w:r>
    </w:p>
    <w:p w:rsidR="0085400F" w:rsidRPr="00375AA9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75A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В литературе это проявилось так:</w:t>
      </w:r>
    </w:p>
    <w:p w:rsidR="0085400F" w:rsidRPr="002E2DBA" w:rsidRDefault="0085400F" w:rsidP="00A30924">
      <w:pPr>
        <w:pStyle w:val="a9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усилился интерес к правде жизни;</w:t>
      </w:r>
    </w:p>
    <w:p w:rsidR="0085400F" w:rsidRPr="002E2DBA" w:rsidRDefault="0085400F" w:rsidP="00A30924">
      <w:pPr>
        <w:pStyle w:val="a9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писатели стали поднимать нравственные проблемы;</w:t>
      </w:r>
    </w:p>
    <w:p w:rsidR="0085400F" w:rsidRPr="002E2DBA" w:rsidRDefault="0085400F" w:rsidP="00A30924">
      <w:pPr>
        <w:pStyle w:val="a9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появились произведения о трагических сторонах прошлого.</w:t>
      </w:r>
    </w:p>
    <w:p w:rsidR="0085400F" w:rsidRPr="00375AA9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75AA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Авторы:</w:t>
      </w:r>
    </w:p>
    <w:p w:rsidR="0085400F" w:rsidRPr="002E2DBA" w:rsidRDefault="0085400F" w:rsidP="00A30924">
      <w:pPr>
        <w:pStyle w:val="a9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А. Солженицын;</w:t>
      </w:r>
    </w:p>
    <w:p w:rsidR="0085400F" w:rsidRPr="002E2DBA" w:rsidRDefault="0085400F" w:rsidP="00A30924">
      <w:pPr>
        <w:pStyle w:val="a9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Е. Евтушенко;</w:t>
      </w:r>
    </w:p>
    <w:p w:rsidR="0085400F" w:rsidRPr="002E2DBA" w:rsidRDefault="0085400F" w:rsidP="00A30924">
      <w:pPr>
        <w:pStyle w:val="a9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А. Вознесенский;</w:t>
      </w:r>
    </w:p>
    <w:p w:rsidR="0085400F" w:rsidRPr="002E2DBA" w:rsidRDefault="0085400F" w:rsidP="00A30924">
      <w:pPr>
        <w:pStyle w:val="a9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В. Аксенов.</w:t>
      </w:r>
    </w:p>
    <w:p w:rsidR="0085400F" w:rsidRPr="0089309C" w:rsidRDefault="0089309C" w:rsidP="002E2DBA">
      <w:pPr>
        <w:pStyle w:val="a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11) </w:t>
      </w:r>
      <w:r w:rsidR="0085400F" w:rsidRPr="008930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Вторая половина XX века: память, совесть, ответственность</w:t>
      </w:r>
    </w:p>
    <w:p w:rsidR="0085400F" w:rsidRPr="002E2DBA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 второй половине XX века литература все чаще обращалась к вопросам исторической памяти, личной ответственности, нравственного выбора.</w:t>
      </w:r>
    </w:p>
    <w:p w:rsidR="0085400F" w:rsidRPr="0089309C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9309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Ключевые темы:</w:t>
      </w:r>
    </w:p>
    <w:p w:rsidR="0085400F" w:rsidRPr="002E2DBA" w:rsidRDefault="0085400F" w:rsidP="00A30924">
      <w:pPr>
        <w:pStyle w:val="a9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память о войне;</w:t>
      </w:r>
    </w:p>
    <w:p w:rsidR="0085400F" w:rsidRPr="002E2DBA" w:rsidRDefault="0085400F" w:rsidP="00A30924">
      <w:pPr>
        <w:pStyle w:val="a9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трагедия репрессий;</w:t>
      </w:r>
    </w:p>
    <w:p w:rsidR="0085400F" w:rsidRPr="002E2DBA" w:rsidRDefault="0085400F" w:rsidP="00A30924">
      <w:pPr>
        <w:pStyle w:val="a9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судьба деревни;</w:t>
      </w:r>
    </w:p>
    <w:p w:rsidR="0085400F" w:rsidRPr="002E2DBA" w:rsidRDefault="0085400F" w:rsidP="00A30924">
      <w:pPr>
        <w:pStyle w:val="a9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духовные ценности;</w:t>
      </w:r>
    </w:p>
    <w:p w:rsidR="0085400F" w:rsidRPr="002E2DBA" w:rsidRDefault="0085400F" w:rsidP="00A30924">
      <w:pPr>
        <w:pStyle w:val="a9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 и совесть.</w:t>
      </w:r>
    </w:p>
    <w:p w:rsidR="0085400F" w:rsidRPr="0089309C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9309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Основные направления:</w:t>
      </w:r>
    </w:p>
    <w:p w:rsidR="0085400F" w:rsidRPr="002E2DBA" w:rsidRDefault="0085400F" w:rsidP="00A30924">
      <w:pPr>
        <w:pStyle w:val="a9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военная проза;</w:t>
      </w:r>
    </w:p>
    <w:p w:rsidR="0085400F" w:rsidRPr="002E2DBA" w:rsidRDefault="0085400F" w:rsidP="00A30924">
      <w:pPr>
        <w:pStyle w:val="a9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деревенская проза;</w:t>
      </w:r>
    </w:p>
    <w:p w:rsidR="0085400F" w:rsidRPr="002E2DBA" w:rsidRDefault="0085400F" w:rsidP="00A30924">
      <w:pPr>
        <w:pStyle w:val="a9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лагерная тема;</w:t>
      </w:r>
    </w:p>
    <w:p w:rsidR="0085400F" w:rsidRPr="002E2DBA" w:rsidRDefault="0085400F" w:rsidP="00A30924">
      <w:pPr>
        <w:pStyle w:val="a9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нравственно-философская проза.</w:t>
      </w:r>
    </w:p>
    <w:p w:rsidR="0085400F" w:rsidRPr="0089309C" w:rsidRDefault="0085400F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9309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Авторы:</w:t>
      </w:r>
    </w:p>
    <w:p w:rsidR="0085400F" w:rsidRPr="0089309C" w:rsidRDefault="0085400F" w:rsidP="00A30924">
      <w:pPr>
        <w:pStyle w:val="a9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09C">
        <w:rPr>
          <w:rFonts w:ascii="Times New Roman" w:eastAsia="Times New Roman" w:hAnsi="Times New Roman" w:cs="Times New Roman"/>
          <w:sz w:val="28"/>
          <w:szCs w:val="28"/>
          <w:lang w:eastAsia="ru-RU"/>
        </w:rPr>
        <w:t>В. Распутин;</w:t>
      </w:r>
    </w:p>
    <w:p w:rsidR="0085400F" w:rsidRPr="0089309C" w:rsidRDefault="0085400F" w:rsidP="00A30924">
      <w:pPr>
        <w:pStyle w:val="a9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09C">
        <w:rPr>
          <w:rFonts w:ascii="Times New Roman" w:eastAsia="Times New Roman" w:hAnsi="Times New Roman" w:cs="Times New Roman"/>
          <w:sz w:val="28"/>
          <w:szCs w:val="28"/>
          <w:lang w:eastAsia="ru-RU"/>
        </w:rPr>
        <w:t>В. Шукшин;</w:t>
      </w:r>
    </w:p>
    <w:p w:rsidR="0085400F" w:rsidRPr="0089309C" w:rsidRDefault="0085400F" w:rsidP="00A30924">
      <w:pPr>
        <w:pStyle w:val="a9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09C">
        <w:rPr>
          <w:rFonts w:ascii="Times New Roman" w:eastAsia="Times New Roman" w:hAnsi="Times New Roman" w:cs="Times New Roman"/>
          <w:sz w:val="28"/>
          <w:szCs w:val="28"/>
          <w:lang w:eastAsia="ru-RU"/>
        </w:rPr>
        <w:t>Ю. Бондарев;</w:t>
      </w:r>
    </w:p>
    <w:p w:rsidR="0085400F" w:rsidRPr="0089309C" w:rsidRDefault="0085400F" w:rsidP="00A30924">
      <w:pPr>
        <w:pStyle w:val="a9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09C">
        <w:rPr>
          <w:rFonts w:ascii="Times New Roman" w:eastAsia="Times New Roman" w:hAnsi="Times New Roman" w:cs="Times New Roman"/>
          <w:sz w:val="28"/>
          <w:szCs w:val="28"/>
          <w:lang w:eastAsia="ru-RU"/>
        </w:rPr>
        <w:t>В. Быков;</w:t>
      </w:r>
    </w:p>
    <w:p w:rsidR="0085400F" w:rsidRPr="0089309C" w:rsidRDefault="0085400F" w:rsidP="00A30924">
      <w:pPr>
        <w:pStyle w:val="a9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09C">
        <w:rPr>
          <w:rFonts w:ascii="Times New Roman" w:eastAsia="Times New Roman" w:hAnsi="Times New Roman" w:cs="Times New Roman"/>
          <w:sz w:val="28"/>
          <w:szCs w:val="28"/>
          <w:lang w:eastAsia="ru-RU"/>
        </w:rPr>
        <w:t>А. Солженицын.</w:t>
      </w:r>
    </w:p>
    <w:p w:rsidR="0061764B" w:rsidRPr="0089309C" w:rsidRDefault="0061764B" w:rsidP="002E2DBA">
      <w:pPr>
        <w:pStyle w:val="a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30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история изменила русскую литературу XX века</w:t>
      </w:r>
    </w:p>
    <w:p w:rsidR="0061764B" w:rsidRPr="002E2DBA" w:rsidRDefault="0061764B" w:rsidP="002E2DBA">
      <w:pPr>
        <w:pStyle w:val="a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Под влиянием исторических событий русская литература XX века приобрела </w:t>
      </w:r>
      <w:r w:rsidRPr="0089309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особые черты</w:t>
      </w:r>
      <w:r w:rsidRPr="002E2DBA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61764B" w:rsidRPr="002E2DBA" w:rsidRDefault="0061764B" w:rsidP="00A30924">
      <w:pPr>
        <w:pStyle w:val="a9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тесная связь с судьбой страны;</w:t>
      </w:r>
    </w:p>
    <w:p w:rsidR="0061764B" w:rsidRPr="002E2DBA" w:rsidRDefault="0061764B" w:rsidP="00A30924">
      <w:pPr>
        <w:pStyle w:val="a9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повышенное внимание к личности в переломную эпоху;</w:t>
      </w:r>
    </w:p>
    <w:p w:rsidR="0061764B" w:rsidRPr="002E2DBA" w:rsidRDefault="0061764B" w:rsidP="00A30924">
      <w:pPr>
        <w:pStyle w:val="a9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трагизм и драматизм;</w:t>
      </w:r>
    </w:p>
    <w:p w:rsidR="0061764B" w:rsidRPr="002E2DBA" w:rsidRDefault="0061764B" w:rsidP="00A30924">
      <w:pPr>
        <w:pStyle w:val="a9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нравственная острота;</w:t>
      </w:r>
    </w:p>
    <w:p w:rsidR="0061764B" w:rsidRPr="002E2DBA" w:rsidRDefault="0061764B" w:rsidP="00A30924">
      <w:pPr>
        <w:pStyle w:val="a9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многообразие художественных форм;</w:t>
      </w:r>
    </w:p>
    <w:p w:rsidR="0061764B" w:rsidRPr="002E2DBA" w:rsidRDefault="0061764B" w:rsidP="00A30924">
      <w:pPr>
        <w:pStyle w:val="a9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соединение реалистических и модернистских традиций;</w:t>
      </w:r>
    </w:p>
    <w:p w:rsidR="0061764B" w:rsidRPr="002E2DBA" w:rsidRDefault="0061764B" w:rsidP="00A30924">
      <w:pPr>
        <w:pStyle w:val="a9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особая роль темы памяти.</w:t>
      </w:r>
    </w:p>
    <w:p w:rsidR="0061764B" w:rsidRPr="0089309C" w:rsidRDefault="0061764B" w:rsidP="002E2DBA">
      <w:pPr>
        <w:pStyle w:val="a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30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</w:t>
      </w:r>
    </w:p>
    <w:p w:rsidR="0061764B" w:rsidRPr="002E2DBA" w:rsidRDefault="0061764B" w:rsidP="002E2DBA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 литература XX века неразрывно связана с историей страны. Практически каждое крупное событие века находило отражение в художественном слове. Писатели не только описывали происходящее, но и пытались понять, что происходит с человеком в эпоху потрясений.  Именно поэтому литература XX века стала летописью времени, духовным свидетельством эпохи и важнейшей частью национальной культуры</w:t>
      </w:r>
    </w:p>
    <w:p w:rsidR="0089309C" w:rsidRDefault="0089309C" w:rsidP="002E2DBA">
      <w:pPr>
        <w:pStyle w:val="a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306CD" w:rsidRPr="002E2DBA" w:rsidRDefault="00A306CD" w:rsidP="0089309C">
      <w:pPr>
        <w:pStyle w:val="a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30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этапы русской литературы ХХ века</w:t>
      </w:r>
      <w:r w:rsidRPr="002E2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Pr="002E2DB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распечатать, вклеить в тетрадь</w:t>
      </w:r>
      <w:r w:rsidRPr="002E2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A306CD" w:rsidRPr="0089309C" w:rsidRDefault="00A306CD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1) </w:t>
      </w:r>
      <w:r w:rsidRPr="0089309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Начало ХХ века — Серебряный век</w:t>
      </w:r>
    </w:p>
    <w:p w:rsidR="00A306CD" w:rsidRPr="002E2DBA" w:rsidRDefault="00A306CD" w:rsidP="00A30924">
      <w:pPr>
        <w:pStyle w:val="a9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расцвет поэзии;</w:t>
      </w:r>
    </w:p>
    <w:p w:rsidR="00A306CD" w:rsidRPr="002E2DBA" w:rsidRDefault="00A306CD" w:rsidP="00A30924">
      <w:pPr>
        <w:pStyle w:val="a9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 литературные направления: символизм, акмеизм, футуризм;</w:t>
      </w:r>
    </w:p>
    <w:p w:rsidR="00A306CD" w:rsidRPr="002E2DBA" w:rsidRDefault="00A306CD" w:rsidP="00A30924">
      <w:pPr>
        <w:pStyle w:val="a9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ключевые имена: А. Блок, А. Ахматова, Н. Гумилёв, В. Маяковский, М. Цветаева, С. Есенин.</w:t>
      </w:r>
    </w:p>
    <w:p w:rsidR="00A306CD" w:rsidRPr="0089309C" w:rsidRDefault="00A306CD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2) </w:t>
      </w:r>
      <w:r w:rsidRPr="0089309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Литература 1920–1930-х годов</w:t>
      </w:r>
    </w:p>
    <w:p w:rsidR="00A306CD" w:rsidRPr="002E2DBA" w:rsidRDefault="00A306CD" w:rsidP="00A30924">
      <w:pPr>
        <w:pStyle w:val="a9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многообразие художественных поисков;</w:t>
      </w:r>
    </w:p>
    <w:p w:rsidR="00A306CD" w:rsidRPr="002E2DBA" w:rsidRDefault="00A306CD" w:rsidP="00A30924">
      <w:pPr>
        <w:pStyle w:val="a9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революции, новой жизни, судьбы человека в переломную эпоху;</w:t>
      </w:r>
    </w:p>
    <w:p w:rsidR="00A306CD" w:rsidRPr="002E2DBA" w:rsidRDefault="00A306CD" w:rsidP="00A30924">
      <w:pPr>
        <w:pStyle w:val="a9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писатели: М. Горький, М. Булгаков, М. Шолохов, А. Платонов, И. Бабель.</w:t>
      </w:r>
    </w:p>
    <w:p w:rsidR="00A306CD" w:rsidRPr="0089309C" w:rsidRDefault="00A306CD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3) </w:t>
      </w:r>
      <w:r w:rsidRPr="0089309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Литература периода Великой Отечественной войны (40-е – середина 50—х </w:t>
      </w:r>
      <w:proofErr w:type="spellStart"/>
      <w:proofErr w:type="gramStart"/>
      <w:r w:rsidRPr="0089309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гг</w:t>
      </w:r>
      <w:proofErr w:type="spellEnd"/>
      <w:proofErr w:type="gramEnd"/>
      <w:r w:rsidRPr="0089309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)</w:t>
      </w:r>
    </w:p>
    <w:p w:rsidR="00A306CD" w:rsidRPr="002E2DBA" w:rsidRDefault="00A306CD" w:rsidP="00A30924">
      <w:pPr>
        <w:pStyle w:val="a9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героизм, патриотизм, трагедия народа;</w:t>
      </w:r>
    </w:p>
    <w:p w:rsidR="00A306CD" w:rsidRPr="002E2DBA" w:rsidRDefault="00A306CD" w:rsidP="00A30924">
      <w:pPr>
        <w:pStyle w:val="a9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фронтовая поэзия и проза;</w:t>
      </w:r>
    </w:p>
    <w:p w:rsidR="00A306CD" w:rsidRPr="002E2DBA" w:rsidRDefault="00A306CD" w:rsidP="00A30924">
      <w:pPr>
        <w:pStyle w:val="a9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К. Симонов, А. Твардовский и др.</w:t>
      </w:r>
    </w:p>
    <w:p w:rsidR="00A306CD" w:rsidRPr="0089309C" w:rsidRDefault="00A306CD" w:rsidP="002E2DBA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4) </w:t>
      </w:r>
      <w:r w:rsidRPr="0089309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Литература второй половины ХХ века </w:t>
      </w:r>
    </w:p>
    <w:p w:rsidR="00A306CD" w:rsidRPr="002E2DBA" w:rsidRDefault="00A306CD" w:rsidP="00A30924">
      <w:pPr>
        <w:pStyle w:val="a9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памяти, нравственного выбора, ответственности человека;</w:t>
      </w:r>
    </w:p>
    <w:p w:rsidR="00A306CD" w:rsidRPr="002E2DBA" w:rsidRDefault="00A306CD" w:rsidP="00A30924">
      <w:pPr>
        <w:pStyle w:val="a9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«деревенская проза», военная проза, лагерная тема;</w:t>
      </w:r>
    </w:p>
    <w:p w:rsidR="00A306CD" w:rsidRPr="002E2DBA" w:rsidRDefault="00A306CD" w:rsidP="00A30924">
      <w:pPr>
        <w:pStyle w:val="a9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А. Солженицын, В. Распутин, В. Шукшин, Ю. Бондарев, Б. Пастернак.</w:t>
      </w:r>
    </w:p>
    <w:p w:rsidR="00A306CD" w:rsidRPr="0089309C" w:rsidRDefault="00A306CD" w:rsidP="002E2DBA">
      <w:pPr>
        <w:pStyle w:val="a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30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русской литературы ХХ века</w:t>
      </w:r>
      <w:r w:rsidR="008930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306CD" w:rsidRPr="002E2DBA" w:rsidRDefault="00A306CD" w:rsidP="00A30924">
      <w:pPr>
        <w:pStyle w:val="a9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тесная связь с историей;</w:t>
      </w:r>
    </w:p>
    <w:p w:rsidR="00A306CD" w:rsidRPr="002E2DBA" w:rsidRDefault="00A306CD" w:rsidP="00A30924">
      <w:pPr>
        <w:pStyle w:val="a9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 к внутреннему миру человека;</w:t>
      </w:r>
    </w:p>
    <w:p w:rsidR="00A306CD" w:rsidRPr="002E2DBA" w:rsidRDefault="00A306CD" w:rsidP="00A30924">
      <w:pPr>
        <w:pStyle w:val="a9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трагизм;</w:t>
      </w:r>
    </w:p>
    <w:p w:rsidR="00A306CD" w:rsidRPr="002E2DBA" w:rsidRDefault="00A306CD" w:rsidP="00A30924">
      <w:pPr>
        <w:pStyle w:val="a9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разнообразие литературных направлений;</w:t>
      </w:r>
    </w:p>
    <w:p w:rsidR="00A306CD" w:rsidRDefault="00A306CD" w:rsidP="00A30924">
      <w:pPr>
        <w:pStyle w:val="a9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острые нравственные и философские проблемы.</w:t>
      </w:r>
    </w:p>
    <w:p w:rsidR="00DC5C90" w:rsidRPr="00BE410E" w:rsidRDefault="00DC5C90" w:rsidP="00A30924">
      <w:pPr>
        <w:pStyle w:val="a9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41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 урока</w:t>
      </w:r>
    </w:p>
    <w:p w:rsidR="00DC5C90" w:rsidRPr="002E2DBA" w:rsidRDefault="00DC5C90" w:rsidP="00A30924">
      <w:pPr>
        <w:pStyle w:val="a9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1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Домашнее задание.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Подготовить пересказ лекции. Прочитать рассказ Куприна «</w:t>
      </w:r>
      <w:r w:rsidR="00452FE8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C6A30" w:rsidRPr="002E2DBA" w:rsidRDefault="005C6A30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D0D3B" w:rsidRPr="002E2DBA" w:rsidRDefault="00BD0D3B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BD0D3B" w:rsidRDefault="00BD0D3B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Default="00FA36FD" w:rsidP="002E2DBA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FA36FD" w:rsidRPr="002E2DBA" w:rsidRDefault="00FA36FD" w:rsidP="00FA36FD">
      <w:pPr>
        <w:pStyle w:val="a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30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Основные этапы русской литературы ХХ века</w:t>
      </w:r>
      <w:r w:rsidRPr="002E2D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A36FD" w:rsidRPr="0089309C" w:rsidRDefault="00FA36FD" w:rsidP="00FA36FD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1) </w:t>
      </w:r>
      <w:r w:rsidRPr="0089309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Начало ХХ века — Серебряный век</w:t>
      </w:r>
    </w:p>
    <w:p w:rsidR="00FA36FD" w:rsidRPr="002E2DBA" w:rsidRDefault="00FA36FD" w:rsidP="00A30924">
      <w:pPr>
        <w:pStyle w:val="a9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расцвет поэзии;</w:t>
      </w:r>
    </w:p>
    <w:p w:rsidR="00FA36FD" w:rsidRPr="002E2DBA" w:rsidRDefault="00FA36FD" w:rsidP="00A30924">
      <w:pPr>
        <w:pStyle w:val="a9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 литературные направления: символизм, акмеизм, футуризм;</w:t>
      </w:r>
    </w:p>
    <w:p w:rsidR="00FA36FD" w:rsidRPr="002E2DBA" w:rsidRDefault="00FA36FD" w:rsidP="00A30924">
      <w:pPr>
        <w:pStyle w:val="a9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ключевые имена: А. Блок, А. Ахматова, Н. Гумилёв, В. Маяковский, М. Цветаева, С. Есенин.</w:t>
      </w:r>
    </w:p>
    <w:p w:rsidR="00FA36FD" w:rsidRPr="0089309C" w:rsidRDefault="00FA36FD" w:rsidP="00FA36FD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2) </w:t>
      </w:r>
      <w:r w:rsidRPr="0089309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Литература 1920–1930-х годов</w:t>
      </w:r>
    </w:p>
    <w:p w:rsidR="00FA36FD" w:rsidRPr="002E2DBA" w:rsidRDefault="00FA36FD" w:rsidP="00A30924">
      <w:pPr>
        <w:pStyle w:val="a9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многообразие художественных поисков;</w:t>
      </w:r>
    </w:p>
    <w:p w:rsidR="00FA36FD" w:rsidRPr="002E2DBA" w:rsidRDefault="00FA36FD" w:rsidP="00A30924">
      <w:pPr>
        <w:pStyle w:val="a9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революции, новой жизни, судьбы человека в переломную эпоху;</w:t>
      </w:r>
    </w:p>
    <w:p w:rsidR="00FA36FD" w:rsidRPr="002E2DBA" w:rsidRDefault="00FA36FD" w:rsidP="00A30924">
      <w:pPr>
        <w:pStyle w:val="a9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писатели: М. Горький, М. Булгаков, М. Шолохов, А. Платонов, И. Бабель.</w:t>
      </w:r>
    </w:p>
    <w:p w:rsidR="00FA36FD" w:rsidRPr="0089309C" w:rsidRDefault="00FA36FD" w:rsidP="00FA36FD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3) </w:t>
      </w:r>
      <w:r w:rsidRPr="0089309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Литература периода Великой Отечественной войны (40-е – середина 50—х </w:t>
      </w:r>
      <w:proofErr w:type="spellStart"/>
      <w:proofErr w:type="gramStart"/>
      <w:r w:rsidRPr="0089309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гг</w:t>
      </w:r>
      <w:proofErr w:type="spellEnd"/>
      <w:proofErr w:type="gramEnd"/>
      <w:r w:rsidRPr="0089309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)</w:t>
      </w:r>
    </w:p>
    <w:p w:rsidR="00FA36FD" w:rsidRPr="002E2DBA" w:rsidRDefault="00FA36FD" w:rsidP="00A30924">
      <w:pPr>
        <w:pStyle w:val="a9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героизм, патриотизм, трагедия народа;</w:t>
      </w:r>
    </w:p>
    <w:p w:rsidR="00FA36FD" w:rsidRPr="002E2DBA" w:rsidRDefault="00FA36FD" w:rsidP="00A30924">
      <w:pPr>
        <w:pStyle w:val="a9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фронтовая поэзия и проза;</w:t>
      </w:r>
    </w:p>
    <w:p w:rsidR="00FA36FD" w:rsidRPr="002E2DBA" w:rsidRDefault="00FA36FD" w:rsidP="00A30924">
      <w:pPr>
        <w:pStyle w:val="a9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К. Симонов, А. Твардовский и др.</w:t>
      </w:r>
    </w:p>
    <w:p w:rsidR="00FA36FD" w:rsidRPr="0089309C" w:rsidRDefault="00FA36FD" w:rsidP="00FA36FD">
      <w:pPr>
        <w:pStyle w:val="a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2E2DB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4) </w:t>
      </w:r>
      <w:r w:rsidRPr="0089309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Литература второй половины ХХ века </w:t>
      </w:r>
    </w:p>
    <w:p w:rsidR="00FA36FD" w:rsidRPr="002E2DBA" w:rsidRDefault="00FA36FD" w:rsidP="00A30924">
      <w:pPr>
        <w:pStyle w:val="a9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памяти, нравственного выбора, ответственности человека;</w:t>
      </w:r>
    </w:p>
    <w:p w:rsidR="00FA36FD" w:rsidRPr="002E2DBA" w:rsidRDefault="00FA36FD" w:rsidP="00A30924">
      <w:pPr>
        <w:pStyle w:val="a9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«деревенская проза», военная проза, лагерная тема;</w:t>
      </w:r>
    </w:p>
    <w:p w:rsidR="00FA36FD" w:rsidRPr="002E2DBA" w:rsidRDefault="00FA36FD" w:rsidP="00A30924">
      <w:pPr>
        <w:pStyle w:val="a9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А. Солженицын, В. Распутин, В. Шукшин, Ю. Бондарев, Б. Пастернак.</w:t>
      </w:r>
    </w:p>
    <w:p w:rsidR="00FA36FD" w:rsidRPr="0089309C" w:rsidRDefault="00FA36FD" w:rsidP="00FA36FD">
      <w:pPr>
        <w:pStyle w:val="a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30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русской литературы ХХ века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FA36FD" w:rsidRPr="002E2DBA" w:rsidRDefault="00FA36FD" w:rsidP="00A30924">
      <w:pPr>
        <w:pStyle w:val="a9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тесная связь с историей;</w:t>
      </w:r>
    </w:p>
    <w:p w:rsidR="00FA36FD" w:rsidRPr="002E2DBA" w:rsidRDefault="00FA36FD" w:rsidP="00A30924">
      <w:pPr>
        <w:pStyle w:val="a9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 к внутреннему миру человека;</w:t>
      </w:r>
    </w:p>
    <w:p w:rsidR="00FA36FD" w:rsidRPr="002E2DBA" w:rsidRDefault="00FA36FD" w:rsidP="00A30924">
      <w:pPr>
        <w:pStyle w:val="a9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трагизм;</w:t>
      </w:r>
    </w:p>
    <w:p w:rsidR="00FA36FD" w:rsidRPr="002E2DBA" w:rsidRDefault="00FA36FD" w:rsidP="00A30924">
      <w:pPr>
        <w:pStyle w:val="a9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разнообразие литературных направлений;</w:t>
      </w:r>
    </w:p>
    <w:p w:rsidR="002D6079" w:rsidRPr="008335D0" w:rsidRDefault="00FA36FD" w:rsidP="002E2DBA">
      <w:pPr>
        <w:pStyle w:val="a9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DB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острые нравственные и философские проблемы.</w:t>
      </w:r>
      <w:bookmarkStart w:id="0" w:name="_GoBack"/>
      <w:bookmarkEnd w:id="0"/>
    </w:p>
    <w:sectPr w:rsidR="002D6079" w:rsidRPr="00833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A0255"/>
    <w:multiLevelType w:val="hybridMultilevel"/>
    <w:tmpl w:val="478E9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D4420"/>
    <w:multiLevelType w:val="hybridMultilevel"/>
    <w:tmpl w:val="6BBEDC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D7CC2"/>
    <w:multiLevelType w:val="hybridMultilevel"/>
    <w:tmpl w:val="D57CB7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170CB9"/>
    <w:multiLevelType w:val="hybridMultilevel"/>
    <w:tmpl w:val="A1FCDC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C76135"/>
    <w:multiLevelType w:val="hybridMultilevel"/>
    <w:tmpl w:val="F77E57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8210F5"/>
    <w:multiLevelType w:val="hybridMultilevel"/>
    <w:tmpl w:val="F4DA00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F236F5"/>
    <w:multiLevelType w:val="hybridMultilevel"/>
    <w:tmpl w:val="D42E96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751974"/>
    <w:multiLevelType w:val="hybridMultilevel"/>
    <w:tmpl w:val="6720C4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F3242B"/>
    <w:multiLevelType w:val="hybridMultilevel"/>
    <w:tmpl w:val="9FEA64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52439D"/>
    <w:multiLevelType w:val="hybridMultilevel"/>
    <w:tmpl w:val="288843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DB5527"/>
    <w:multiLevelType w:val="hybridMultilevel"/>
    <w:tmpl w:val="22BA8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3556AD"/>
    <w:multiLevelType w:val="hybridMultilevel"/>
    <w:tmpl w:val="E782F8D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8F2FBF"/>
    <w:multiLevelType w:val="hybridMultilevel"/>
    <w:tmpl w:val="D51412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D079FB"/>
    <w:multiLevelType w:val="hybridMultilevel"/>
    <w:tmpl w:val="BE6830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B51E47"/>
    <w:multiLevelType w:val="hybridMultilevel"/>
    <w:tmpl w:val="981ACA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7F4BD1"/>
    <w:multiLevelType w:val="hybridMultilevel"/>
    <w:tmpl w:val="8AD4547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6F1842"/>
    <w:multiLevelType w:val="hybridMultilevel"/>
    <w:tmpl w:val="BD3AEE4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46035C"/>
    <w:multiLevelType w:val="hybridMultilevel"/>
    <w:tmpl w:val="2C5AD6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501D0F"/>
    <w:multiLevelType w:val="hybridMultilevel"/>
    <w:tmpl w:val="DD0A6F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C41CC0"/>
    <w:multiLevelType w:val="hybridMultilevel"/>
    <w:tmpl w:val="75908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912BEF"/>
    <w:multiLevelType w:val="hybridMultilevel"/>
    <w:tmpl w:val="39E687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0C22A7"/>
    <w:multiLevelType w:val="hybridMultilevel"/>
    <w:tmpl w:val="535205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1332F9"/>
    <w:multiLevelType w:val="hybridMultilevel"/>
    <w:tmpl w:val="7820E0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02143C"/>
    <w:multiLevelType w:val="hybridMultilevel"/>
    <w:tmpl w:val="F5B831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543F2B"/>
    <w:multiLevelType w:val="hybridMultilevel"/>
    <w:tmpl w:val="45869EA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1C0C3F"/>
    <w:multiLevelType w:val="hybridMultilevel"/>
    <w:tmpl w:val="21B2189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E7048C"/>
    <w:multiLevelType w:val="hybridMultilevel"/>
    <w:tmpl w:val="389AE7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C7541F"/>
    <w:multiLevelType w:val="hybridMultilevel"/>
    <w:tmpl w:val="05C0EA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F12B5F"/>
    <w:multiLevelType w:val="hybridMultilevel"/>
    <w:tmpl w:val="F49C9F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6D1ABF"/>
    <w:multiLevelType w:val="hybridMultilevel"/>
    <w:tmpl w:val="92FEC7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592498"/>
    <w:multiLevelType w:val="hybridMultilevel"/>
    <w:tmpl w:val="078A98C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D52941"/>
    <w:multiLevelType w:val="hybridMultilevel"/>
    <w:tmpl w:val="9878B0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621270"/>
    <w:multiLevelType w:val="hybridMultilevel"/>
    <w:tmpl w:val="12F8234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421C41"/>
    <w:multiLevelType w:val="hybridMultilevel"/>
    <w:tmpl w:val="5D1C63C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53004A"/>
    <w:multiLevelType w:val="hybridMultilevel"/>
    <w:tmpl w:val="74BA78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1D42CB"/>
    <w:multiLevelType w:val="hybridMultilevel"/>
    <w:tmpl w:val="485C57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837904"/>
    <w:multiLevelType w:val="hybridMultilevel"/>
    <w:tmpl w:val="66A2D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507E67"/>
    <w:multiLevelType w:val="hybridMultilevel"/>
    <w:tmpl w:val="E81C2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10"/>
  </w:num>
  <w:num w:numId="4">
    <w:abstractNumId w:val="29"/>
  </w:num>
  <w:num w:numId="5">
    <w:abstractNumId w:val="22"/>
  </w:num>
  <w:num w:numId="6">
    <w:abstractNumId w:val="33"/>
  </w:num>
  <w:num w:numId="7">
    <w:abstractNumId w:val="8"/>
  </w:num>
  <w:num w:numId="8">
    <w:abstractNumId w:val="4"/>
  </w:num>
  <w:num w:numId="9">
    <w:abstractNumId w:val="19"/>
  </w:num>
  <w:num w:numId="10">
    <w:abstractNumId w:val="12"/>
  </w:num>
  <w:num w:numId="11">
    <w:abstractNumId w:val="24"/>
  </w:num>
  <w:num w:numId="12">
    <w:abstractNumId w:val="7"/>
  </w:num>
  <w:num w:numId="13">
    <w:abstractNumId w:val="16"/>
  </w:num>
  <w:num w:numId="14">
    <w:abstractNumId w:val="32"/>
  </w:num>
  <w:num w:numId="15">
    <w:abstractNumId w:val="20"/>
  </w:num>
  <w:num w:numId="16">
    <w:abstractNumId w:val="34"/>
  </w:num>
  <w:num w:numId="17">
    <w:abstractNumId w:val="11"/>
  </w:num>
  <w:num w:numId="18">
    <w:abstractNumId w:val="27"/>
  </w:num>
  <w:num w:numId="19">
    <w:abstractNumId w:val="35"/>
  </w:num>
  <w:num w:numId="20">
    <w:abstractNumId w:val="3"/>
  </w:num>
  <w:num w:numId="21">
    <w:abstractNumId w:val="26"/>
  </w:num>
  <w:num w:numId="22">
    <w:abstractNumId w:val="0"/>
  </w:num>
  <w:num w:numId="23">
    <w:abstractNumId w:val="18"/>
  </w:num>
  <w:num w:numId="24">
    <w:abstractNumId w:val="13"/>
  </w:num>
  <w:num w:numId="25">
    <w:abstractNumId w:val="9"/>
  </w:num>
  <w:num w:numId="26">
    <w:abstractNumId w:val="1"/>
  </w:num>
  <w:num w:numId="27">
    <w:abstractNumId w:val="14"/>
  </w:num>
  <w:num w:numId="28">
    <w:abstractNumId w:val="17"/>
  </w:num>
  <w:num w:numId="29">
    <w:abstractNumId w:val="15"/>
  </w:num>
  <w:num w:numId="30">
    <w:abstractNumId w:val="25"/>
  </w:num>
  <w:num w:numId="31">
    <w:abstractNumId w:val="23"/>
  </w:num>
  <w:num w:numId="32">
    <w:abstractNumId w:val="2"/>
  </w:num>
  <w:num w:numId="33">
    <w:abstractNumId w:val="21"/>
  </w:num>
  <w:num w:numId="34">
    <w:abstractNumId w:val="31"/>
  </w:num>
  <w:num w:numId="35">
    <w:abstractNumId w:val="30"/>
  </w:num>
  <w:num w:numId="36">
    <w:abstractNumId w:val="36"/>
  </w:num>
  <w:num w:numId="37">
    <w:abstractNumId w:val="6"/>
  </w:num>
  <w:num w:numId="38">
    <w:abstractNumId w:val="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313"/>
    <w:rsid w:val="000079BF"/>
    <w:rsid w:val="00067521"/>
    <w:rsid w:val="000E6F10"/>
    <w:rsid w:val="00101D2A"/>
    <w:rsid w:val="001B1454"/>
    <w:rsid w:val="001D54EB"/>
    <w:rsid w:val="001E20DE"/>
    <w:rsid w:val="001F6507"/>
    <w:rsid w:val="002346FF"/>
    <w:rsid w:val="00267D8D"/>
    <w:rsid w:val="002D6079"/>
    <w:rsid w:val="002E2DBA"/>
    <w:rsid w:val="00375AA9"/>
    <w:rsid w:val="003D394B"/>
    <w:rsid w:val="004026CE"/>
    <w:rsid w:val="00452FE8"/>
    <w:rsid w:val="004F1EEA"/>
    <w:rsid w:val="004F7CE7"/>
    <w:rsid w:val="005357AA"/>
    <w:rsid w:val="00546EA5"/>
    <w:rsid w:val="00590E88"/>
    <w:rsid w:val="005917FB"/>
    <w:rsid w:val="005B709E"/>
    <w:rsid w:val="005C6A30"/>
    <w:rsid w:val="0061764B"/>
    <w:rsid w:val="006242CE"/>
    <w:rsid w:val="0068253B"/>
    <w:rsid w:val="00704030"/>
    <w:rsid w:val="007918BB"/>
    <w:rsid w:val="007A0274"/>
    <w:rsid w:val="007B28E2"/>
    <w:rsid w:val="007B77E9"/>
    <w:rsid w:val="007E45AA"/>
    <w:rsid w:val="008335D0"/>
    <w:rsid w:val="0084724C"/>
    <w:rsid w:val="0085400F"/>
    <w:rsid w:val="0089309C"/>
    <w:rsid w:val="00916B41"/>
    <w:rsid w:val="009A2E94"/>
    <w:rsid w:val="009B672B"/>
    <w:rsid w:val="00A224A8"/>
    <w:rsid w:val="00A25D5F"/>
    <w:rsid w:val="00A306CD"/>
    <w:rsid w:val="00A30924"/>
    <w:rsid w:val="00A30F8E"/>
    <w:rsid w:val="00A46135"/>
    <w:rsid w:val="00A468E8"/>
    <w:rsid w:val="00A904B1"/>
    <w:rsid w:val="00AB3BBC"/>
    <w:rsid w:val="00B03FA8"/>
    <w:rsid w:val="00B16363"/>
    <w:rsid w:val="00B9084A"/>
    <w:rsid w:val="00B90FCD"/>
    <w:rsid w:val="00BD0D3B"/>
    <w:rsid w:val="00BD103F"/>
    <w:rsid w:val="00BE410E"/>
    <w:rsid w:val="00C73426"/>
    <w:rsid w:val="00C81C0F"/>
    <w:rsid w:val="00C953E0"/>
    <w:rsid w:val="00CC4455"/>
    <w:rsid w:val="00CD0B20"/>
    <w:rsid w:val="00CF3369"/>
    <w:rsid w:val="00D86173"/>
    <w:rsid w:val="00DC5C90"/>
    <w:rsid w:val="00E56313"/>
    <w:rsid w:val="00F21DEB"/>
    <w:rsid w:val="00F73B6B"/>
    <w:rsid w:val="00FA36FD"/>
    <w:rsid w:val="00FF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6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5400F"/>
    <w:pPr>
      <w:spacing w:before="100" w:beforeAutospacing="1" w:after="100" w:afterAutospacing="1" w:line="240" w:lineRule="auto"/>
      <w:outlineLvl w:val="2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0D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2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20D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D0B20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A306C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5400F"/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85400F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176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No Spacing"/>
    <w:uiPriority w:val="1"/>
    <w:qFormat/>
    <w:rsid w:val="002E2DB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6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5400F"/>
    <w:pPr>
      <w:spacing w:before="100" w:beforeAutospacing="1" w:after="100" w:afterAutospacing="1" w:line="240" w:lineRule="auto"/>
      <w:outlineLvl w:val="2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0D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2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20D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D0B20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A306C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5400F"/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85400F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176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No Spacing"/>
    <w:uiPriority w:val="1"/>
    <w:qFormat/>
    <w:rsid w:val="002E2D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9</Pages>
  <Words>2311</Words>
  <Characters>13174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Любовь</cp:lastModifiedBy>
  <cp:revision>69</cp:revision>
  <cp:lastPrinted>2026-07-28T14:55:00Z</cp:lastPrinted>
  <dcterms:created xsi:type="dcterms:W3CDTF">2026-07-25T13:05:00Z</dcterms:created>
  <dcterms:modified xsi:type="dcterms:W3CDTF">2026-07-28T14:58:00Z</dcterms:modified>
</cp:coreProperties>
</file>