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E2" w:rsidRDefault="00FB1FE2" w:rsidP="00FB1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___________/ Ф.И.</w:t>
      </w:r>
      <w:proofErr w:type="gramStart"/>
      <w:r>
        <w:rPr>
          <w:rFonts w:ascii="Times New Roman" w:hAnsi="Times New Roman"/>
          <w:sz w:val="24"/>
          <w:szCs w:val="24"/>
        </w:rPr>
        <w:t>О                        Утверждаю</w:t>
      </w:r>
      <w:proofErr w:type="gramEnd"/>
      <w:r>
        <w:rPr>
          <w:rFonts w:ascii="Times New Roman" w:hAnsi="Times New Roman"/>
          <w:sz w:val="24"/>
          <w:szCs w:val="24"/>
        </w:rPr>
        <w:t xml:space="preserve">: _____________/ </w:t>
      </w:r>
      <w:proofErr w:type="spellStart"/>
      <w:r>
        <w:rPr>
          <w:rFonts w:ascii="Times New Roman" w:hAnsi="Times New Roman"/>
          <w:sz w:val="24"/>
          <w:szCs w:val="24"/>
        </w:rPr>
        <w:t>Гарднер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FB1FE2" w:rsidRDefault="00FB1FE2" w:rsidP="00FB1F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руководитель структурного подразделения                                                                    проректор по учебной работе</w:t>
      </w:r>
    </w:p>
    <w:p w:rsidR="00FB1FE2" w:rsidRDefault="00FB1FE2" w:rsidP="00FB1FE2">
      <w:pPr>
        <w:jc w:val="center"/>
        <w:rPr>
          <w:rFonts w:ascii="Times New Roman" w:hAnsi="Times New Roman"/>
          <w:sz w:val="24"/>
          <w:szCs w:val="24"/>
        </w:rPr>
      </w:pPr>
    </w:p>
    <w:p w:rsidR="00FB1FE2" w:rsidRDefault="00FB1FE2" w:rsidP="00FB1F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B1FE2" w:rsidRDefault="00FB1FE2" w:rsidP="00FB1FE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занятий по дополнительной профессиональной программе повышения квалификации  </w:t>
      </w:r>
    </w:p>
    <w:p w:rsidR="00FB1FE2" w:rsidRDefault="00FB1FE2" w:rsidP="00FB1F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1FE2" w:rsidRDefault="00FB1FE2" w:rsidP="00FB1FE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Информационный-библиотечный</w:t>
      </w:r>
      <w:proofErr w:type="gramEnd"/>
      <w:r>
        <w:rPr>
          <w:rFonts w:ascii="Times New Roman" w:hAnsi="Times New Roman"/>
          <w:sz w:val="20"/>
          <w:szCs w:val="20"/>
        </w:rPr>
        <w:t xml:space="preserve"> центр в условиях информационной образовательной среды как научно-методический потенциал школы»</w:t>
      </w:r>
    </w:p>
    <w:p w:rsidR="00FB1FE2" w:rsidRDefault="00FB1FE2" w:rsidP="00FB1FE2">
      <w:pPr>
        <w:rPr>
          <w:rFonts w:ascii="Times New Roman" w:hAnsi="Times New Roman"/>
          <w:sz w:val="24"/>
          <w:szCs w:val="24"/>
        </w:rPr>
      </w:pPr>
    </w:p>
    <w:p w:rsidR="00FB1FE2" w:rsidRDefault="00FB1FE2" w:rsidP="00FB1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слушателей: библиотекари, педагоги.</w:t>
      </w:r>
    </w:p>
    <w:p w:rsidR="00FB1FE2" w:rsidRDefault="00FB1FE2" w:rsidP="00FB1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проведения:</w:t>
      </w:r>
      <w:r>
        <w:rPr>
          <w:rFonts w:ascii="Times New Roman" w:hAnsi="Times New Roman"/>
          <w:sz w:val="24"/>
          <w:szCs w:val="24"/>
        </w:rPr>
        <w:t xml:space="preserve"> 14.</w:t>
      </w:r>
      <w:r>
        <w:rPr>
          <w:rFonts w:ascii="Times New Roman" w:hAnsi="Times New Roman"/>
          <w:sz w:val="24"/>
          <w:szCs w:val="24"/>
        </w:rPr>
        <w:t>.09.2016</w:t>
      </w:r>
    </w:p>
    <w:p w:rsidR="00FB1FE2" w:rsidRDefault="00FB1FE2" w:rsidP="00FB1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Место проведения:  </w:t>
      </w:r>
      <w:r>
        <w:rPr>
          <w:rFonts w:ascii="Times New Roman" w:hAnsi="Times New Roman"/>
        </w:rPr>
        <w:t xml:space="preserve"> МОУ СОШ п. Тарбагатай Петровск</w:t>
      </w: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 xml:space="preserve"> Забайкальского района Забайкальского края</w:t>
      </w: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38"/>
        <w:gridCol w:w="1231"/>
        <w:gridCol w:w="2267"/>
        <w:gridCol w:w="1063"/>
        <w:gridCol w:w="1702"/>
        <w:gridCol w:w="1669"/>
      </w:tblGrid>
      <w:tr w:rsidR="00FB1FE2" w:rsidTr="00DB13BD">
        <w:trPr>
          <w:trHeight w:val="12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4836">
              <w:rPr>
                <w:rFonts w:ascii="Times New Roman" w:hAnsi="Times New Roman"/>
              </w:rPr>
              <w:t>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4836">
              <w:rPr>
                <w:rFonts w:ascii="Times New Roman" w:hAnsi="Times New Roman"/>
              </w:rPr>
              <w:t>День недели, число (дата),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4836">
              <w:rPr>
                <w:rFonts w:ascii="Times New Roman" w:hAnsi="Times New Roman"/>
              </w:rPr>
              <w:t xml:space="preserve">Время  проведения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4836">
              <w:rPr>
                <w:rFonts w:ascii="Times New Roman" w:hAnsi="Times New Roman"/>
              </w:rPr>
              <w:t xml:space="preserve">Тема занятия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E2" w:rsidRPr="00054836" w:rsidRDefault="00FB1FE2" w:rsidP="00DB13B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54836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4836">
              <w:rPr>
                <w:rFonts w:ascii="Times New Roman" w:hAnsi="Times New Roman"/>
              </w:rPr>
              <w:t>Кол-во часов: лекционных/практических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E2" w:rsidRPr="00054836" w:rsidRDefault="00FB1FE2" w:rsidP="00DB13B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54836">
              <w:rPr>
                <w:rFonts w:ascii="Times New Roman" w:hAnsi="Times New Roman"/>
              </w:rPr>
              <w:t>ФИО преподавателя,</w:t>
            </w:r>
          </w:p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4836">
              <w:rPr>
                <w:rFonts w:ascii="Times New Roman" w:hAnsi="Times New Roman"/>
              </w:rPr>
              <w:t>должность, ученая степень или звание</w:t>
            </w:r>
          </w:p>
        </w:tc>
      </w:tr>
      <w:tr w:rsidR="00FB1FE2" w:rsidTr="00DB13BD">
        <w:trPr>
          <w:trHeight w:val="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48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8A25B3" w:rsidRDefault="00FB1FE2" w:rsidP="00DB13B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87D">
              <w:rPr>
                <w:rFonts w:ascii="Times New Roman" w:eastAsia="Times New Roman" w:hAnsi="Times New Roman"/>
                <w:color w:val="000000"/>
                <w:lang w:eastAsia="ru-RU"/>
              </w:rPr>
              <w:t>Тема</w:t>
            </w:r>
            <w:proofErr w:type="gramStart"/>
            <w:r w:rsidRPr="0096587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 w:rsidRPr="009658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Условия формирования информационно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 библиотечного центра   школы</w:t>
            </w:r>
          </w:p>
          <w:p w:rsidR="00FB1FE2" w:rsidRPr="008A25B3" w:rsidRDefault="00FB1FE2" w:rsidP="00DB13B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96587D" w:rsidRDefault="00FB1FE2" w:rsidP="00DB13B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B1FE2" w:rsidRPr="0096587D" w:rsidRDefault="00FB1FE2" w:rsidP="00DB13B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B1FE2" w:rsidRPr="0096587D" w:rsidRDefault="00FB1FE2" w:rsidP="00DB13B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B1FE2" w:rsidRPr="0096587D" w:rsidRDefault="00FB1FE2" w:rsidP="00DB13B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B1FE2" w:rsidRPr="0096587D" w:rsidRDefault="00FB1FE2" w:rsidP="00DB13B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FB1FE2" w:rsidRPr="0096587D" w:rsidRDefault="00FB1FE2" w:rsidP="00DB13B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B1FE2" w:rsidTr="00DB13B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14.09.2016г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Информационный-библиотечный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центр как элемент инфраструктуры школы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Шишмарёва</w:t>
            </w:r>
            <w:proofErr w:type="spellEnd"/>
            <w:r>
              <w:rPr>
                <w:rFonts w:ascii="Times New Roman" w:hAnsi="Times New Roman"/>
              </w:rPr>
              <w:t xml:space="preserve"> С.Л.-заместитель директора по УВР</w:t>
            </w:r>
          </w:p>
        </w:tc>
      </w:tr>
      <w:tr w:rsidR="00FB1FE2" w:rsidTr="00DB13BD">
        <w:trPr>
          <w:trHeight w:val="5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14.09.2016г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9.40.-9.55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4836">
              <w:rPr>
                <w:rFonts w:ascii="Times New Roman" w:hAnsi="Times New Roman"/>
              </w:rPr>
              <w:t xml:space="preserve"> Представление школы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4836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Першикова</w:t>
            </w:r>
            <w:proofErr w:type="spellEnd"/>
            <w:r>
              <w:rPr>
                <w:rFonts w:ascii="Times New Roman" w:hAnsi="Times New Roman"/>
              </w:rPr>
              <w:t xml:space="preserve"> Л.С.-директор</w:t>
            </w:r>
          </w:p>
        </w:tc>
      </w:tr>
      <w:tr w:rsidR="00FB1FE2" w:rsidTr="00DB13BD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14.09.2016г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9.55-10.55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6587D">
              <w:rPr>
                <w:rFonts w:ascii="Times New Roman" w:eastAsia="Times New Roman" w:hAnsi="Times New Roman"/>
                <w:color w:val="000000"/>
              </w:rPr>
              <w:t xml:space="preserve">Изучение </w:t>
            </w:r>
            <w:r w:rsidRPr="0096587D">
              <w:rPr>
                <w:rFonts w:ascii="Times New Roman" w:eastAsia="Times New Roman" w:hAnsi="Times New Roman"/>
                <w:color w:val="000000"/>
                <w:lang w:val="en-US"/>
              </w:rPr>
              <w:t>SWOT</w:t>
            </w:r>
            <w:r w:rsidRPr="0096587D">
              <w:rPr>
                <w:rFonts w:ascii="Times New Roman" w:eastAsia="Times New Roman" w:hAnsi="Times New Roman"/>
                <w:color w:val="000000"/>
              </w:rPr>
              <w:t xml:space="preserve"> – анализа формирования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ИБЦ</w:t>
            </w:r>
            <w:r w:rsidRPr="0096587D">
              <w:rPr>
                <w:rFonts w:ascii="Times New Roman" w:eastAsia="Times New Roman" w:hAnsi="Times New Roman"/>
                <w:color w:val="000000"/>
              </w:rPr>
              <w:t xml:space="preserve"> на основе ИОС   МОУ СОШ </w:t>
            </w:r>
            <w:proofErr w:type="spellStart"/>
            <w:r w:rsidRPr="0096587D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Start"/>
            <w:r w:rsidRPr="0096587D">
              <w:rPr>
                <w:rFonts w:ascii="Times New Roman" w:eastAsia="Times New Roman" w:hAnsi="Times New Roman"/>
                <w:color w:val="000000"/>
              </w:rPr>
              <w:t>.Т</w:t>
            </w:r>
            <w:proofErr w:type="gramEnd"/>
            <w:r w:rsidRPr="0096587D">
              <w:rPr>
                <w:rFonts w:ascii="Times New Roman" w:eastAsia="Times New Roman" w:hAnsi="Times New Roman"/>
                <w:color w:val="000000"/>
              </w:rPr>
              <w:t>арбагатай</w:t>
            </w:r>
            <w:proofErr w:type="spellEnd"/>
            <w:r w:rsidRPr="0096587D">
              <w:rPr>
                <w:rFonts w:ascii="Times New Roman" w:eastAsia="Times New Roman" w:hAnsi="Times New Roman"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. Составление </w:t>
            </w:r>
            <w:r w:rsidRPr="0096587D">
              <w:rPr>
                <w:rFonts w:ascii="Times New Roman" w:eastAsia="Times New Roman" w:hAnsi="Times New Roman"/>
                <w:color w:val="000000"/>
                <w:lang w:val="en-US"/>
              </w:rPr>
              <w:t>SWOT</w:t>
            </w:r>
            <w:r w:rsidRPr="0096587D">
              <w:rPr>
                <w:rFonts w:ascii="Times New Roman" w:eastAsia="Times New Roman" w:hAnsi="Times New Roman"/>
                <w:color w:val="000000"/>
              </w:rPr>
              <w:t xml:space="preserve"> – анализа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своей школы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Шишмарёва</w:t>
            </w:r>
            <w:proofErr w:type="spellEnd"/>
            <w:r>
              <w:rPr>
                <w:rFonts w:ascii="Times New Roman" w:hAnsi="Times New Roman"/>
              </w:rPr>
              <w:t xml:space="preserve"> С.Л.-заместитель директора</w:t>
            </w:r>
          </w:p>
        </w:tc>
      </w:tr>
      <w:tr w:rsidR="00FB1FE2" w:rsidTr="00DB13BD">
        <w:trPr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8A25B3" w:rsidRDefault="00FB1FE2" w:rsidP="00DB13BD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Тема 2 </w:t>
            </w:r>
            <w:r w:rsidRPr="008A25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Создание интерактивного  методического пространства на основе </w:t>
            </w:r>
            <w:r w:rsidRPr="008A25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библиотечного информационного  центра школы</w:t>
            </w:r>
            <w:r w:rsidRPr="008A25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как  условие  профессионального развития педагога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B1FE2" w:rsidTr="00DB13BD">
        <w:trPr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8A25B3" w:rsidRDefault="00FB1FE2" w:rsidP="00DB1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14.09.2016г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widowControl w:val="0"/>
              <w:autoSpaceDE w:val="0"/>
              <w:autoSpaceDN w:val="0"/>
              <w:adjustRightInd w:val="0"/>
              <w:ind w:left="19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11.00</w:t>
            </w:r>
          </w:p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E2" w:rsidRPr="0096587D" w:rsidRDefault="00FB1FE2" w:rsidP="00DB13BD">
            <w:pPr>
              <w:widowControl w:val="0"/>
              <w:autoSpaceDE w:val="0"/>
              <w:autoSpaceDN w:val="0"/>
              <w:adjustRightInd w:val="0"/>
              <w:ind w:left="193"/>
              <w:rPr>
                <w:rFonts w:ascii="Times New Roman" w:eastAsia="Times New Roman" w:hAnsi="Times New Roman"/>
                <w:lang w:eastAsia="ru-RU"/>
              </w:rPr>
            </w:pPr>
            <w:r w:rsidRPr="0096587D">
              <w:rPr>
                <w:rFonts w:ascii="Times New Roman" w:eastAsia="Times New Roman" w:hAnsi="Times New Roman"/>
                <w:lang w:eastAsia="ru-RU"/>
              </w:rPr>
              <w:t xml:space="preserve">Создание архива </w:t>
            </w:r>
            <w:proofErr w:type="spellStart"/>
            <w:r w:rsidRPr="0096587D">
              <w:rPr>
                <w:rFonts w:ascii="Times New Roman" w:eastAsia="Times New Roman" w:hAnsi="Times New Roman"/>
                <w:lang w:eastAsia="ru-RU"/>
              </w:rPr>
              <w:t>надпредметного</w:t>
            </w:r>
            <w:proofErr w:type="spellEnd"/>
            <w:r w:rsidRPr="0096587D">
              <w:rPr>
                <w:rFonts w:ascii="Times New Roman" w:eastAsia="Times New Roman" w:hAnsi="Times New Roman"/>
                <w:lang w:eastAsia="ru-RU"/>
              </w:rPr>
              <w:t xml:space="preserve">  педагогического  опыта на основе  виртуальной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учительской «Сотрудничество»</w:t>
            </w:r>
            <w:r w:rsidRPr="0096587D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B1FE2" w:rsidRPr="0096587D" w:rsidRDefault="00FB1FE2" w:rsidP="00DB13BD">
            <w:pPr>
              <w:widowControl w:val="0"/>
              <w:autoSpaceDE w:val="0"/>
              <w:autoSpaceDN w:val="0"/>
              <w:adjustRightInd w:val="0"/>
              <w:ind w:left="19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  <w:p w:rsidR="00FB1FE2" w:rsidRPr="0096587D" w:rsidRDefault="00FB1FE2" w:rsidP="00DB13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лекция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B1FE2" w:rsidRPr="0096587D" w:rsidRDefault="00FB1FE2" w:rsidP="00DB13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40 мин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Шишмарёва</w:t>
            </w:r>
            <w:proofErr w:type="spellEnd"/>
            <w:r>
              <w:rPr>
                <w:rFonts w:ascii="Times New Roman" w:hAnsi="Times New Roman"/>
              </w:rPr>
              <w:t xml:space="preserve"> С.Л.-заместитель директора</w:t>
            </w:r>
          </w:p>
        </w:tc>
      </w:tr>
      <w:tr w:rsidR="00FB1FE2" w:rsidTr="00DB13BD">
        <w:trPr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8A25B3" w:rsidRDefault="00FB1FE2" w:rsidP="00DB1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14.09.2016г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11.40-12.30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Методический сервис «Творческий потенциал» как условие проектной инициативности.  Создание сетевого проекта  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Соколова Т.С. – учитель нач.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FB1FE2" w:rsidTr="00DB13BD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8A25B3" w:rsidRDefault="00FB1FE2" w:rsidP="00DB1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14.09.2016г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13.00-13.20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403781" w:rsidRDefault="00FB1FE2" w:rsidP="00DB13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3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03781">
              <w:rPr>
                <w:rFonts w:ascii="Times New Roman" w:eastAsia="Times New Roman" w:hAnsi="Times New Roman"/>
                <w:lang w:eastAsia="ru-RU"/>
              </w:rPr>
              <w:t>Образовательный</w:t>
            </w:r>
            <w:proofErr w:type="gramEnd"/>
            <w:r w:rsidRPr="00403781">
              <w:rPr>
                <w:rFonts w:ascii="Times New Roman" w:eastAsia="Times New Roman" w:hAnsi="Times New Roman"/>
                <w:lang w:eastAsia="ru-RU"/>
              </w:rPr>
              <w:t xml:space="preserve">  блог  (</w:t>
            </w:r>
            <w:proofErr w:type="spellStart"/>
            <w:r w:rsidRPr="00403781">
              <w:rPr>
                <w:rFonts w:ascii="Times New Roman" w:eastAsia="Times New Roman" w:hAnsi="Times New Roman"/>
                <w:lang w:eastAsia="ru-RU"/>
              </w:rPr>
              <w:t>эор</w:t>
            </w:r>
            <w:proofErr w:type="spellEnd"/>
            <w:r w:rsidRPr="00403781">
              <w:rPr>
                <w:rFonts w:ascii="Times New Roman" w:eastAsia="Times New Roman" w:hAnsi="Times New Roman"/>
                <w:lang w:eastAsia="ru-RU"/>
              </w:rPr>
              <w:t xml:space="preserve">) как условие </w:t>
            </w:r>
            <w:r w:rsidRPr="00403781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формирования</w:t>
            </w:r>
            <w:r w:rsidRPr="00403781">
              <w:rPr>
                <w:rFonts w:ascii="Times New Roman" w:eastAsia="Times New Roman" w:hAnsi="Times New Roman"/>
                <w:lang w:eastAsia="ru-RU"/>
              </w:rPr>
              <w:t xml:space="preserve"> информационной культуры  всех участников образовательных отношений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 мин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Соколова Т.С. – учитель нач.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FB1FE2" w:rsidTr="00DB13BD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14.09.2016г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13.20-13.50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ЭОР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Соколова Т.С. – учитель нач.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FB1FE2" w:rsidTr="00DB13BD">
        <w:trPr>
          <w:trHeight w:val="1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14.09.2016г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F2082D" w:rsidRDefault="00FB1FE2" w:rsidP="00DB13BD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2082D">
              <w:rPr>
                <w:rFonts w:ascii="Times New Roman" w:eastAsia="Times New Roman" w:hAnsi="Times New Roman"/>
                <w:lang w:eastAsia="ru-RU"/>
              </w:rPr>
              <w:t>13.50-14.30</w:t>
            </w:r>
          </w:p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F2082D" w:rsidRDefault="00FB1FE2" w:rsidP="00DB13BD">
            <w:pPr>
              <w:widowControl w:val="0"/>
              <w:autoSpaceDE w:val="0"/>
              <w:autoSpaceDN w:val="0"/>
              <w:adjustRightInd w:val="0"/>
              <w:ind w:left="19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2082D">
              <w:rPr>
                <w:rFonts w:ascii="Times New Roman" w:eastAsia="Times New Roman" w:hAnsi="Times New Roman"/>
                <w:lang w:eastAsia="ru-RU"/>
              </w:rPr>
              <w:t xml:space="preserve">Работа  в системе </w:t>
            </w:r>
            <w:proofErr w:type="gramStart"/>
            <w:r w:rsidRPr="00F2082D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F208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2082D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F2082D">
              <w:rPr>
                <w:rFonts w:ascii="Times New Roman" w:eastAsia="Times New Roman" w:hAnsi="Times New Roman"/>
                <w:lang w:eastAsia="ru-RU"/>
              </w:rPr>
              <w:t xml:space="preserve"> использованием мобильных приложений, гаджетов,  ресурсов БИЦ  </w:t>
            </w:r>
          </w:p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Ведерникова МФ-зам. директора по  НМР</w:t>
            </w:r>
          </w:p>
        </w:tc>
      </w:tr>
      <w:tr w:rsidR="00FB1FE2" w:rsidTr="00DB13BD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F2082D" w:rsidRDefault="00FB1FE2" w:rsidP="00DB13BD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8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Тема3 Воспитательный ресурс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ИБЦ</w:t>
            </w:r>
            <w:r w:rsidRPr="00F208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на основе  школьной образовательной социальной сети «Школяры»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B1FE2" w:rsidTr="00DB13BD">
        <w:trPr>
          <w:trHeight w:val="13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14.09.2016г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38282A" w:rsidRDefault="00FB1FE2" w:rsidP="00DB13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3"/>
              <w:rPr>
                <w:rFonts w:ascii="Times New Roman" w:eastAsia="Times New Roman" w:hAnsi="Times New Roman"/>
                <w:lang w:eastAsia="ru-RU"/>
              </w:rPr>
            </w:pPr>
            <w:r w:rsidRPr="00F2082D">
              <w:rPr>
                <w:rFonts w:ascii="Times New Roman" w:eastAsia="Times New Roman" w:hAnsi="Times New Roman"/>
                <w:lang w:eastAsia="ru-RU"/>
              </w:rPr>
              <w:t xml:space="preserve">Школьная социальная сеть «Школяры»  как основа сетевого взаимодействия  всех участников образовательных отношений  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Толстихина Е.О.-учитель информатики</w:t>
            </w:r>
          </w:p>
        </w:tc>
      </w:tr>
      <w:tr w:rsidR="00FB1FE2" w:rsidTr="00DB13BD">
        <w:trPr>
          <w:trHeight w:val="19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14.09.2016г</w:t>
            </w:r>
            <w:bookmarkStart w:id="0" w:name="_GoBack"/>
            <w:bookmarkEnd w:id="0"/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15.10-15.40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6587D">
              <w:rPr>
                <w:rFonts w:ascii="Times New Roman" w:eastAsia="Times New Roman" w:hAnsi="Times New Roman"/>
                <w:lang w:eastAsia="ru-RU"/>
              </w:rPr>
              <w:t xml:space="preserve">Интерактивный  клуб «Зелёная лампа» как условие формирования  читательской культуры всех участников образовательных  </w:t>
            </w:r>
            <w:r w:rsidRPr="0096587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отношений   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B1FE2" w:rsidRPr="00054836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FB1FE2" w:rsidRDefault="00FB1FE2" w:rsidP="00DB13BD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Домашевская</w:t>
            </w:r>
            <w:proofErr w:type="spellEnd"/>
            <w:r>
              <w:rPr>
                <w:rFonts w:ascii="Times New Roman" w:hAnsi="Times New Roman"/>
              </w:rPr>
              <w:t xml:space="preserve"> Л.А. – учитель математики</w:t>
            </w:r>
          </w:p>
        </w:tc>
      </w:tr>
    </w:tbl>
    <w:p w:rsidR="00BA6E78" w:rsidRDefault="00BA6E78"/>
    <w:sectPr w:rsidR="00BA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ED5"/>
    <w:multiLevelType w:val="hybridMultilevel"/>
    <w:tmpl w:val="76C4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E2"/>
    <w:rsid w:val="00BA6E78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2016-09-19T01:45:00Z</dcterms:created>
  <dcterms:modified xsi:type="dcterms:W3CDTF">2016-09-19T01:48:00Z</dcterms:modified>
</cp:coreProperties>
</file>