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B6" w:rsidRPr="00BE34B6" w:rsidRDefault="00BE34B6" w:rsidP="00BE34B6">
      <w:pPr>
        <w:spacing w:before="900" w:after="300" w:line="240" w:lineRule="auto"/>
        <w:jc w:val="center"/>
        <w:outlineLvl w:val="1"/>
        <w:rPr>
          <w:rFonts w:ascii="Segoe Print" w:eastAsia="Times New Roman" w:hAnsi="Segoe Print" w:cs="Times New Roman"/>
          <w:sz w:val="30"/>
          <w:szCs w:val="30"/>
          <w:lang w:eastAsia="ru-RU"/>
        </w:rPr>
      </w:pPr>
      <w:r w:rsidRPr="00BE34B6">
        <w:rPr>
          <w:rFonts w:ascii="Segoe Print" w:eastAsia="Times New Roman" w:hAnsi="Segoe Print" w:cs="Times New Roman"/>
          <w:sz w:val="30"/>
          <w:szCs w:val="30"/>
          <w:lang w:eastAsia="ru-RU"/>
        </w:rPr>
        <w:t>Рекомендательный список книг для чтения в рамках акции «Читаем детям о войне» для 1-4 класса</w:t>
      </w:r>
    </w:p>
    <w:p w:rsidR="00BE34B6" w:rsidRPr="00BE34B6" w:rsidRDefault="00BE34B6" w:rsidP="00BE34B6">
      <w:p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rial"/>
          <w:color w:val="33210F"/>
          <w:lang w:eastAsia="ru-RU"/>
        </w:rPr>
        <w:t> 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Алексеев С. П. Богатырские фамилии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Алексеев С. П. Рассказы о Великой Отечественной войне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Алексеев С. П. Рассказы о полководцах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Браун Ж. Юта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Бондаревская</w:t>
      </w:r>
      <w:proofErr w:type="spellEnd"/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Воронкова Л. Ф. Девочка из города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Драгунский В. Ю. Арбузный переулок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Кассиль Л. А. Дорогие мои мальчишки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Кассиль Л. А. Огнеопасный груз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 xml:space="preserve">Кассиль Л. А. Рассказ об </w:t>
      </w:r>
      <w:proofErr w:type="gramStart"/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отсутствующем</w:t>
      </w:r>
      <w:proofErr w:type="gramEnd"/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Кассиль Л. А. Твои защитники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Кассиль Л. А. У классной доски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Кассиль Л. А.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Черемыш</w:t>
      </w:r>
      <w:proofErr w:type="spellEnd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 – брат героя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Кассиль Л. А.,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Поляновский</w:t>
      </w:r>
      <w:proofErr w:type="spellEnd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 Л. М. Володя Дубинин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Кассиль Л. А.,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Поляновский</w:t>
      </w:r>
      <w:proofErr w:type="spellEnd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 М. Л. Улица младшего сына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Катаев В. Сын полка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Корольков Ю. Валя Котик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Корольков Ю. Зина Портнова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Корольков Ю. Лёня Голиков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Корольков Ю. Марат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Казей</w:t>
      </w:r>
      <w:proofErr w:type="spellEnd"/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Лавренев Б. Разведчик Вихров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Гвардии медвежонок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Иван и фрицы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Куриная слепота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Лошади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Митяев А. Мешок овсянки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Митяев А. Носов и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Назе</w:t>
      </w:r>
      <w:proofErr w:type="spellEnd"/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Отпуск на четыре часа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Митяев А. Серьги для ослика</w:t>
      </w:r>
      <w:bookmarkStart w:id="0" w:name="_GoBack"/>
      <w:bookmarkEnd w:id="0"/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lastRenderedPageBreak/>
        <w:t>Митяев А. Теплый «язык»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Митяев А. Тимофей </w:t>
      </w: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Беспраздничный</w:t>
      </w:r>
      <w:proofErr w:type="spellEnd"/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Треугольное письмо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Митяев А. Шестой – неполный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Надеждина Н. А. Партизанка Лара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Осеева В. А. Васек Трубачев и его товарищи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Паустовский К. Г. Похождения жука-носорога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Симонов К. Сын артиллериста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Соколовский А. А. Валерий Волков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Суворина Е. И. Витя Коробков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proofErr w:type="spellStart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Туричин</w:t>
      </w:r>
      <w:proofErr w:type="spellEnd"/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 xml:space="preserve"> И. Крайний случай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33210F"/>
          <w:sz w:val="24"/>
          <w:lang w:eastAsia="ru-RU"/>
        </w:rPr>
        <w:t>Яковлев Ю. Я. Как Серёжа на войну ходил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Яковлев Ю. Я.  Девочки с Васильевского острова</w:t>
      </w:r>
    </w:p>
    <w:p w:rsidR="00BE34B6" w:rsidRPr="00BE34B6" w:rsidRDefault="00BE34B6" w:rsidP="00BE34B6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haroni"/>
          <w:color w:val="33210F"/>
          <w:sz w:val="24"/>
          <w:lang w:eastAsia="ru-RU"/>
        </w:rPr>
      </w:pPr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 xml:space="preserve">Яковлев Ю. </w:t>
      </w:r>
      <w:proofErr w:type="gramStart"/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Я.</w:t>
      </w:r>
      <w:proofErr w:type="gramEnd"/>
      <w:r w:rsidRPr="00BE34B6">
        <w:rPr>
          <w:rFonts w:ascii="Arial" w:eastAsia="Times New Roman" w:hAnsi="Arial" w:cs="Aharoni"/>
          <w:color w:val="FF0000"/>
          <w:sz w:val="24"/>
          <w:lang w:eastAsia="ru-RU"/>
        </w:rPr>
        <w:t>  Где стояла батарея</w:t>
      </w:r>
    </w:p>
    <w:p w:rsidR="00EB5EFE" w:rsidRPr="00BE34B6" w:rsidRDefault="00EB5EFE" w:rsidP="00BE34B6">
      <w:pPr>
        <w:rPr>
          <w:rFonts w:cs="Aharoni"/>
          <w:sz w:val="24"/>
        </w:rPr>
      </w:pPr>
    </w:p>
    <w:sectPr w:rsidR="00EB5EFE" w:rsidRPr="00B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3750"/>
    <w:multiLevelType w:val="multilevel"/>
    <w:tmpl w:val="940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6"/>
    <w:rsid w:val="00B97CE2"/>
    <w:rsid w:val="00BE34B6"/>
    <w:rsid w:val="00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IRO-12</dc:creator>
  <cp:lastModifiedBy>IRO-12</cp:lastModifiedBy>
  <cp:revision>2</cp:revision>
  <dcterms:created xsi:type="dcterms:W3CDTF">2020-01-29T04:14:00Z</dcterms:created>
  <dcterms:modified xsi:type="dcterms:W3CDTF">2020-01-29T04:17:00Z</dcterms:modified>
</cp:coreProperties>
</file>