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EC4" w:rsidRDefault="00903EC4" w:rsidP="00903EC4">
      <w:pPr>
        <w:spacing w:line="240" w:lineRule="auto"/>
        <w:jc w:val="right"/>
        <w:rPr>
          <w:rFonts w:ascii="Times New Roman" w:hAnsi="Times New Roman" w:cs="Times New Roman"/>
          <w:i/>
          <w:sz w:val="24"/>
          <w:szCs w:val="24"/>
        </w:rPr>
      </w:pPr>
      <w:r w:rsidRPr="00903EC4">
        <w:rPr>
          <w:rFonts w:ascii="Times New Roman" w:hAnsi="Times New Roman" w:cs="Times New Roman"/>
          <w:i/>
          <w:sz w:val="24"/>
          <w:szCs w:val="24"/>
        </w:rPr>
        <w:t xml:space="preserve">ПРИЛОЖЕНИЕ </w:t>
      </w:r>
      <w:r w:rsidRPr="00903EC4">
        <w:rPr>
          <w:rFonts w:ascii="Times New Roman" w:hAnsi="Times New Roman" w:cs="Times New Roman"/>
          <w:i/>
          <w:sz w:val="24"/>
          <w:szCs w:val="24"/>
          <w:lang w:val="en-US"/>
        </w:rPr>
        <w:t>X</w:t>
      </w:r>
    </w:p>
    <w:p w:rsidR="00274FDC" w:rsidRPr="00274FDC" w:rsidRDefault="00274FDC" w:rsidP="00274FDC">
      <w:pPr>
        <w:shd w:val="clear" w:color="auto" w:fill="FFFFFF"/>
        <w:spacing w:after="0" w:line="240" w:lineRule="auto"/>
        <w:jc w:val="right"/>
        <w:rPr>
          <w:rFonts w:ascii="Times New Roman" w:eastAsia="Times New Roman" w:hAnsi="Times New Roman" w:cs="Times New Roman"/>
          <w:color w:val="333333"/>
          <w:sz w:val="24"/>
          <w:szCs w:val="24"/>
        </w:rPr>
      </w:pPr>
      <w:r w:rsidRPr="00274FDC">
        <w:rPr>
          <w:rFonts w:ascii="Times New Roman" w:eastAsia="Times New Roman" w:hAnsi="Times New Roman" w:cs="Times New Roman"/>
          <w:i/>
          <w:iCs/>
          <w:color w:val="333333"/>
          <w:sz w:val="24"/>
          <w:szCs w:val="24"/>
        </w:rPr>
        <w:t xml:space="preserve">к приказу Министерства образования и науки </w:t>
      </w:r>
    </w:p>
    <w:p w:rsidR="00274FDC" w:rsidRPr="00274FDC" w:rsidRDefault="00274FDC" w:rsidP="00274FDC">
      <w:pPr>
        <w:shd w:val="clear" w:color="auto" w:fill="FFFFFF"/>
        <w:spacing w:after="0" w:line="240" w:lineRule="auto"/>
        <w:jc w:val="right"/>
        <w:rPr>
          <w:rFonts w:ascii="Times New Roman" w:eastAsia="Times New Roman" w:hAnsi="Times New Roman" w:cs="Times New Roman"/>
          <w:color w:val="333333"/>
          <w:sz w:val="24"/>
          <w:szCs w:val="24"/>
        </w:rPr>
      </w:pPr>
      <w:r w:rsidRPr="00274FDC">
        <w:rPr>
          <w:rFonts w:ascii="Times New Roman" w:eastAsia="Times New Roman" w:hAnsi="Times New Roman" w:cs="Times New Roman"/>
          <w:i/>
          <w:iCs/>
          <w:color w:val="333333"/>
          <w:sz w:val="24"/>
          <w:szCs w:val="24"/>
        </w:rPr>
        <w:t>Забайкальского края №883 от 18 октября 2013 года</w:t>
      </w:r>
      <w:r w:rsidRPr="00274FDC">
        <w:rPr>
          <w:rFonts w:ascii="Times New Roman" w:eastAsia="Times New Roman" w:hAnsi="Times New Roman" w:cs="Times New Roman"/>
          <w:b/>
          <w:bCs/>
          <w:color w:val="333333"/>
          <w:sz w:val="24"/>
          <w:szCs w:val="24"/>
        </w:rPr>
        <w:t> </w:t>
      </w:r>
    </w:p>
    <w:p w:rsidR="00274FDC" w:rsidRPr="00274FDC" w:rsidRDefault="00274FDC" w:rsidP="00903EC4">
      <w:pPr>
        <w:spacing w:line="240" w:lineRule="auto"/>
        <w:jc w:val="right"/>
        <w:rPr>
          <w:rFonts w:ascii="Times New Roman" w:hAnsi="Times New Roman" w:cs="Times New Roman"/>
          <w:i/>
          <w:sz w:val="24"/>
          <w:szCs w:val="24"/>
        </w:rPr>
      </w:pPr>
    </w:p>
    <w:p w:rsidR="00903EC4" w:rsidRPr="00274FDC" w:rsidRDefault="00903EC4" w:rsidP="00903EC4">
      <w:pPr>
        <w:spacing w:line="240" w:lineRule="auto"/>
        <w:jc w:val="both"/>
        <w:rPr>
          <w:rFonts w:ascii="Times New Roman" w:hAnsi="Times New Roman" w:cs="Times New Roman"/>
          <w:sz w:val="24"/>
          <w:szCs w:val="24"/>
        </w:rPr>
      </w:pPr>
    </w:p>
    <w:p w:rsidR="00903EC4" w:rsidRPr="00903EC4" w:rsidRDefault="00903EC4" w:rsidP="00903EC4">
      <w:pPr>
        <w:spacing w:after="0" w:line="240" w:lineRule="auto"/>
        <w:jc w:val="center"/>
        <w:rPr>
          <w:rFonts w:ascii="Times New Roman" w:hAnsi="Times New Roman" w:cs="Times New Roman"/>
          <w:b/>
          <w:sz w:val="24"/>
          <w:szCs w:val="24"/>
        </w:rPr>
      </w:pPr>
      <w:r w:rsidRPr="00903EC4">
        <w:rPr>
          <w:rFonts w:ascii="Times New Roman" w:hAnsi="Times New Roman" w:cs="Times New Roman"/>
          <w:b/>
          <w:sz w:val="24"/>
          <w:szCs w:val="24"/>
        </w:rPr>
        <w:t>Положение о конкурсе</w:t>
      </w:r>
    </w:p>
    <w:p w:rsidR="00903EC4" w:rsidRPr="00903EC4" w:rsidRDefault="00903EC4" w:rsidP="00903EC4">
      <w:pPr>
        <w:spacing w:after="0" w:line="240" w:lineRule="auto"/>
        <w:jc w:val="center"/>
        <w:rPr>
          <w:rFonts w:ascii="Times New Roman" w:hAnsi="Times New Roman" w:cs="Times New Roman"/>
          <w:b/>
          <w:sz w:val="24"/>
          <w:szCs w:val="24"/>
        </w:rPr>
      </w:pPr>
      <w:r w:rsidRPr="00903EC4">
        <w:rPr>
          <w:rFonts w:ascii="Times New Roman" w:hAnsi="Times New Roman" w:cs="Times New Roman"/>
          <w:b/>
          <w:sz w:val="24"/>
          <w:szCs w:val="24"/>
        </w:rPr>
        <w:t>«Школа - Лидер образования Забайкальского края»</w:t>
      </w:r>
    </w:p>
    <w:p w:rsidR="00903EC4" w:rsidRPr="00903EC4" w:rsidRDefault="00903EC4" w:rsidP="00903EC4">
      <w:pPr>
        <w:spacing w:after="0" w:line="240" w:lineRule="auto"/>
        <w:jc w:val="center"/>
        <w:rPr>
          <w:rFonts w:ascii="Times New Roman" w:hAnsi="Times New Roman" w:cs="Times New Roman"/>
          <w:b/>
          <w:sz w:val="24"/>
          <w:szCs w:val="24"/>
        </w:rPr>
      </w:pPr>
    </w:p>
    <w:p w:rsidR="00903EC4" w:rsidRPr="00903EC4" w:rsidRDefault="00903EC4" w:rsidP="00903EC4">
      <w:pPr>
        <w:spacing w:line="240" w:lineRule="auto"/>
        <w:ind w:firstLine="708"/>
        <w:jc w:val="both"/>
        <w:rPr>
          <w:rFonts w:ascii="Times New Roman" w:hAnsi="Times New Roman" w:cs="Times New Roman"/>
          <w:b/>
          <w:sz w:val="24"/>
          <w:szCs w:val="24"/>
        </w:rPr>
      </w:pPr>
      <w:r w:rsidRPr="00903EC4">
        <w:rPr>
          <w:rFonts w:ascii="Times New Roman" w:hAnsi="Times New Roman" w:cs="Times New Roman"/>
          <w:sz w:val="24"/>
          <w:szCs w:val="24"/>
        </w:rPr>
        <w:t>Настоящее положение определяет цели и задачи конкурса -</w:t>
      </w:r>
      <w:r w:rsidRPr="00903EC4">
        <w:rPr>
          <w:rFonts w:ascii="Times New Roman" w:hAnsi="Times New Roman" w:cs="Times New Roman"/>
          <w:b/>
          <w:sz w:val="24"/>
          <w:szCs w:val="24"/>
        </w:rPr>
        <w:t xml:space="preserve"> </w:t>
      </w:r>
      <w:r w:rsidRPr="00903EC4">
        <w:rPr>
          <w:rFonts w:ascii="Times New Roman" w:hAnsi="Times New Roman" w:cs="Times New Roman"/>
          <w:sz w:val="24"/>
          <w:szCs w:val="24"/>
        </w:rPr>
        <w:t>«Школа  - Лидер образования Забайкальского края»</w:t>
      </w:r>
      <w:r w:rsidRPr="00903EC4">
        <w:rPr>
          <w:rFonts w:ascii="Times New Roman" w:hAnsi="Times New Roman" w:cs="Times New Roman"/>
          <w:b/>
          <w:sz w:val="24"/>
          <w:szCs w:val="24"/>
        </w:rPr>
        <w:t xml:space="preserve"> </w:t>
      </w:r>
      <w:r w:rsidRPr="00903EC4">
        <w:rPr>
          <w:rFonts w:ascii="Times New Roman" w:hAnsi="Times New Roman" w:cs="Times New Roman"/>
          <w:sz w:val="24"/>
          <w:szCs w:val="24"/>
        </w:rPr>
        <w:t>(далее – конкурс), условия и порядок его проведения.</w:t>
      </w:r>
    </w:p>
    <w:p w:rsidR="00903EC4" w:rsidRPr="00903EC4" w:rsidRDefault="00903EC4" w:rsidP="00903EC4">
      <w:pPr>
        <w:pStyle w:val="af4"/>
        <w:numPr>
          <w:ilvl w:val="0"/>
          <w:numId w:val="2"/>
        </w:numPr>
        <w:ind w:left="0" w:firstLine="0"/>
        <w:jc w:val="both"/>
        <w:rPr>
          <w:b/>
        </w:rPr>
      </w:pPr>
      <w:r w:rsidRPr="00903EC4">
        <w:rPr>
          <w:b/>
        </w:rPr>
        <w:t>Общие положения</w:t>
      </w:r>
    </w:p>
    <w:p w:rsidR="00903EC4" w:rsidRPr="00903EC4" w:rsidRDefault="00903EC4" w:rsidP="00903EC4">
      <w:pPr>
        <w:pStyle w:val="af4"/>
        <w:numPr>
          <w:ilvl w:val="1"/>
          <w:numId w:val="4"/>
        </w:numPr>
        <w:ind w:left="0" w:firstLine="0"/>
        <w:jc w:val="both"/>
      </w:pPr>
      <w:r w:rsidRPr="00903EC4">
        <w:t>Конкурс объявляется</w:t>
      </w:r>
      <w:r w:rsidRPr="00903EC4">
        <w:rPr>
          <w:color w:val="FF0000"/>
        </w:rPr>
        <w:t xml:space="preserve"> </w:t>
      </w:r>
      <w:r w:rsidRPr="00903EC4">
        <w:t xml:space="preserve">Министерством образования, науки и молодежной политики Забайкальского края в рамках Забайкальского образовательного форума. </w:t>
      </w:r>
    </w:p>
    <w:p w:rsidR="00903EC4" w:rsidRPr="00903EC4" w:rsidRDefault="00903EC4" w:rsidP="00903EC4">
      <w:pPr>
        <w:pStyle w:val="af4"/>
        <w:numPr>
          <w:ilvl w:val="1"/>
          <w:numId w:val="4"/>
        </w:numPr>
        <w:ind w:left="0" w:firstLine="0"/>
        <w:jc w:val="both"/>
        <w:rPr>
          <w:b/>
        </w:rPr>
      </w:pPr>
      <w:r w:rsidRPr="00903EC4">
        <w:t xml:space="preserve">Организаторами конкурса является Министерство образования, науки и молодежной политики Забайкальского края, ГБОУ ДПО «Забайкальский краевой институт повышения квалификации и профессиональной переподготовки работников образования» (далее - </w:t>
      </w:r>
      <w:proofErr w:type="spellStart"/>
      <w:r w:rsidRPr="00903EC4">
        <w:t>ЗабКИПКРО</w:t>
      </w:r>
      <w:proofErr w:type="spellEnd"/>
      <w:r w:rsidRPr="00903EC4">
        <w:t>).</w:t>
      </w:r>
    </w:p>
    <w:p w:rsidR="00903EC4" w:rsidRPr="00903EC4" w:rsidRDefault="00903EC4" w:rsidP="00903EC4">
      <w:pPr>
        <w:pStyle w:val="af4"/>
        <w:numPr>
          <w:ilvl w:val="1"/>
          <w:numId w:val="4"/>
        </w:numPr>
        <w:ind w:left="0" w:firstLine="0"/>
        <w:jc w:val="both"/>
      </w:pPr>
      <w:r w:rsidRPr="00903EC4">
        <w:t>Информация о конкурсе размещена на сайте Министерства образования</w:t>
      </w:r>
      <w:r>
        <w:t xml:space="preserve"> Забайкальского края </w:t>
      </w:r>
      <w:r w:rsidRPr="00903EC4">
        <w:rPr>
          <w:lang w:val="en-US"/>
        </w:rPr>
        <w:t>http</w:t>
      </w:r>
      <w:r w:rsidRPr="00903EC4">
        <w:t xml:space="preserve">: </w:t>
      </w:r>
      <w:hyperlink r:id="rId5" w:history="1">
        <w:r w:rsidRPr="002A204B">
          <w:rPr>
            <w:rStyle w:val="a3"/>
          </w:rPr>
          <w:t>http://минобр.забайкальскийкрай.рф/</w:t>
        </w:r>
      </w:hyperlink>
      <w:r>
        <w:t xml:space="preserve"> </w:t>
      </w:r>
      <w:r w:rsidRPr="00903EC4">
        <w:t xml:space="preserve">и </w:t>
      </w:r>
      <w:proofErr w:type="spellStart"/>
      <w:r w:rsidRPr="00903EC4">
        <w:t>ЗабКИПКРО</w:t>
      </w:r>
      <w:proofErr w:type="spellEnd"/>
      <w:r w:rsidRPr="00903EC4">
        <w:t xml:space="preserve"> </w:t>
      </w:r>
      <w:r w:rsidRPr="00903EC4">
        <w:rPr>
          <w:lang w:val="en-US"/>
        </w:rPr>
        <w:t>http</w:t>
      </w:r>
      <w:r>
        <w:t>:</w:t>
      </w:r>
      <w:r w:rsidRPr="00903EC4">
        <w:t>//</w:t>
      </w:r>
      <w:proofErr w:type="spellStart"/>
      <w:r w:rsidRPr="00903EC4">
        <w:rPr>
          <w:lang w:val="en-US"/>
        </w:rPr>
        <w:t>ipk</w:t>
      </w:r>
      <w:proofErr w:type="spellEnd"/>
      <w:r w:rsidRPr="00903EC4">
        <w:t>.</w:t>
      </w:r>
      <w:proofErr w:type="spellStart"/>
      <w:r w:rsidRPr="00903EC4">
        <w:rPr>
          <w:lang w:val="en-US"/>
        </w:rPr>
        <w:t>zabedu</w:t>
      </w:r>
      <w:proofErr w:type="spellEnd"/>
      <w:r w:rsidRPr="00903EC4">
        <w:t>.</w:t>
      </w:r>
      <w:proofErr w:type="spellStart"/>
      <w:r w:rsidRPr="00903EC4">
        <w:rPr>
          <w:lang w:val="en-US"/>
        </w:rPr>
        <w:t>ru</w:t>
      </w:r>
      <w:proofErr w:type="spellEnd"/>
      <w:r w:rsidRPr="00903EC4">
        <w:t>/</w:t>
      </w:r>
    </w:p>
    <w:p w:rsidR="00903EC4" w:rsidRPr="00274FDC" w:rsidRDefault="00903EC4" w:rsidP="00903EC4">
      <w:pPr>
        <w:spacing w:line="240" w:lineRule="auto"/>
        <w:jc w:val="both"/>
        <w:rPr>
          <w:rFonts w:ascii="Times New Roman" w:hAnsi="Times New Roman" w:cs="Times New Roman"/>
          <w:sz w:val="24"/>
          <w:szCs w:val="24"/>
        </w:rPr>
      </w:pPr>
    </w:p>
    <w:p w:rsidR="00903EC4" w:rsidRPr="00903EC4" w:rsidRDefault="00903EC4" w:rsidP="00903EC4">
      <w:pPr>
        <w:pStyle w:val="af4"/>
        <w:numPr>
          <w:ilvl w:val="0"/>
          <w:numId w:val="2"/>
        </w:numPr>
        <w:ind w:left="0" w:firstLine="0"/>
        <w:jc w:val="both"/>
        <w:rPr>
          <w:b/>
        </w:rPr>
      </w:pPr>
      <w:r w:rsidRPr="00903EC4">
        <w:rPr>
          <w:b/>
        </w:rPr>
        <w:t xml:space="preserve">Цель и задачи конкурса </w:t>
      </w:r>
    </w:p>
    <w:p w:rsidR="00903EC4" w:rsidRPr="00903EC4" w:rsidRDefault="00903EC4" w:rsidP="00903EC4">
      <w:pPr>
        <w:pStyle w:val="af4"/>
        <w:numPr>
          <w:ilvl w:val="1"/>
          <w:numId w:val="2"/>
        </w:numPr>
        <w:ind w:left="0" w:firstLine="0"/>
        <w:jc w:val="both"/>
      </w:pPr>
      <w:r w:rsidRPr="00903EC4">
        <w:t>Цель конкурса: выявление и распространение инновационных образовательных моделей, способствующих эффективной реализации образовательной инициативы «Наша новая школа».</w:t>
      </w:r>
    </w:p>
    <w:p w:rsidR="00903EC4" w:rsidRPr="00903EC4" w:rsidRDefault="00903EC4" w:rsidP="00903EC4">
      <w:pPr>
        <w:pStyle w:val="af4"/>
        <w:numPr>
          <w:ilvl w:val="1"/>
          <w:numId w:val="2"/>
        </w:numPr>
        <w:ind w:left="0" w:firstLine="0"/>
        <w:jc w:val="both"/>
      </w:pPr>
      <w:r w:rsidRPr="00903EC4">
        <w:t xml:space="preserve">Задачи Конкурса: </w:t>
      </w:r>
    </w:p>
    <w:p w:rsidR="00903EC4" w:rsidRPr="00903EC4" w:rsidRDefault="00903EC4" w:rsidP="00903EC4">
      <w:pPr>
        <w:pStyle w:val="af4"/>
        <w:ind w:left="0"/>
        <w:jc w:val="both"/>
      </w:pPr>
      <w:r w:rsidRPr="00903EC4">
        <w:t xml:space="preserve"> - на основе </w:t>
      </w:r>
      <w:proofErr w:type="spellStart"/>
      <w:r w:rsidRPr="00903EC4">
        <w:t>рейтингования</w:t>
      </w:r>
      <w:proofErr w:type="spellEnd"/>
      <w:r w:rsidRPr="00903EC4">
        <w:t xml:space="preserve"> определить школы, являющиеся лидерами образования Забайкальского края;</w:t>
      </w:r>
    </w:p>
    <w:p w:rsidR="00903EC4" w:rsidRPr="00903EC4" w:rsidRDefault="00903EC4" w:rsidP="00903EC4">
      <w:pPr>
        <w:pStyle w:val="af4"/>
        <w:ind w:left="0"/>
        <w:jc w:val="both"/>
      </w:pPr>
      <w:r w:rsidRPr="00903EC4">
        <w:t>- обеспечить прозрачность и открытость деятельности образовательных учреждений Забайкальского края;</w:t>
      </w:r>
    </w:p>
    <w:p w:rsidR="00903EC4" w:rsidRPr="00903EC4" w:rsidRDefault="00903EC4" w:rsidP="00903EC4">
      <w:pPr>
        <w:pStyle w:val="af4"/>
        <w:ind w:left="0"/>
        <w:jc w:val="both"/>
      </w:pPr>
      <w:r w:rsidRPr="00903EC4">
        <w:t>-создать условия для стимулирования здоровой конкуренции между общеобразовательными организациями Забайкальского края.</w:t>
      </w:r>
    </w:p>
    <w:p w:rsidR="00903EC4" w:rsidRPr="00903EC4" w:rsidRDefault="00903EC4" w:rsidP="00903EC4">
      <w:pPr>
        <w:pStyle w:val="af4"/>
        <w:ind w:left="0"/>
        <w:jc w:val="both"/>
      </w:pPr>
    </w:p>
    <w:p w:rsidR="00903EC4" w:rsidRPr="00903EC4" w:rsidRDefault="00903EC4" w:rsidP="00903EC4">
      <w:pPr>
        <w:pStyle w:val="af4"/>
        <w:numPr>
          <w:ilvl w:val="0"/>
          <w:numId w:val="2"/>
        </w:numPr>
        <w:ind w:left="0" w:firstLine="0"/>
        <w:jc w:val="both"/>
        <w:rPr>
          <w:b/>
        </w:rPr>
      </w:pPr>
      <w:r w:rsidRPr="00903EC4">
        <w:rPr>
          <w:b/>
        </w:rPr>
        <w:t>Участники конкурса</w:t>
      </w:r>
    </w:p>
    <w:p w:rsidR="00903EC4" w:rsidRPr="00903EC4" w:rsidRDefault="00903EC4" w:rsidP="00903EC4">
      <w:pPr>
        <w:pStyle w:val="af4"/>
        <w:ind w:left="0" w:firstLine="708"/>
        <w:jc w:val="both"/>
      </w:pPr>
      <w:r w:rsidRPr="00903EC4">
        <w:t>В конкурсе могут принимать участие общеобразовательные организации Забайкальского края.</w:t>
      </w:r>
    </w:p>
    <w:p w:rsidR="00903EC4" w:rsidRPr="00903EC4" w:rsidRDefault="00903EC4" w:rsidP="00903EC4">
      <w:pPr>
        <w:pStyle w:val="af4"/>
        <w:ind w:left="0"/>
        <w:jc w:val="both"/>
        <w:rPr>
          <w:b/>
        </w:rPr>
      </w:pPr>
      <w:r w:rsidRPr="00903EC4">
        <w:rPr>
          <w:b/>
        </w:rPr>
        <w:t>4.</w:t>
      </w:r>
      <w:r w:rsidRPr="00903EC4">
        <w:t xml:space="preserve"> </w:t>
      </w:r>
      <w:r w:rsidRPr="00903EC4">
        <w:rPr>
          <w:b/>
        </w:rPr>
        <w:t>Номинации Конкурса</w:t>
      </w:r>
    </w:p>
    <w:p w:rsidR="00903EC4" w:rsidRPr="00903EC4" w:rsidRDefault="00903EC4" w:rsidP="00903EC4">
      <w:pPr>
        <w:spacing w:line="240" w:lineRule="auto"/>
        <w:ind w:firstLine="708"/>
        <w:jc w:val="both"/>
        <w:rPr>
          <w:rFonts w:ascii="Times New Roman" w:hAnsi="Times New Roman" w:cs="Times New Roman"/>
          <w:b/>
          <w:sz w:val="24"/>
          <w:szCs w:val="24"/>
        </w:rPr>
      </w:pPr>
      <w:r w:rsidRPr="00903EC4">
        <w:rPr>
          <w:rFonts w:ascii="Times New Roman" w:hAnsi="Times New Roman" w:cs="Times New Roman"/>
          <w:sz w:val="24"/>
          <w:szCs w:val="24"/>
        </w:rPr>
        <w:t xml:space="preserve">Конкурс «Лидер образования Забайкальского края» проводится по </w:t>
      </w:r>
      <w:r w:rsidRPr="00903EC4">
        <w:rPr>
          <w:rFonts w:ascii="Times New Roman" w:hAnsi="Times New Roman" w:cs="Times New Roman"/>
          <w:b/>
          <w:sz w:val="24"/>
          <w:szCs w:val="24"/>
        </w:rPr>
        <w:t>следующим номинациям:</w:t>
      </w:r>
    </w:p>
    <w:p w:rsidR="00903EC4" w:rsidRPr="00903EC4" w:rsidRDefault="00903EC4" w:rsidP="00903EC4">
      <w:pPr>
        <w:spacing w:line="240" w:lineRule="auto"/>
        <w:jc w:val="both"/>
        <w:rPr>
          <w:rFonts w:ascii="Times New Roman" w:hAnsi="Times New Roman" w:cs="Times New Roman"/>
          <w:sz w:val="24"/>
          <w:szCs w:val="24"/>
        </w:rPr>
      </w:pPr>
      <w:r w:rsidRPr="00903EC4">
        <w:rPr>
          <w:rFonts w:ascii="Times New Roman" w:hAnsi="Times New Roman" w:cs="Times New Roman"/>
          <w:b/>
          <w:i/>
          <w:sz w:val="24"/>
          <w:szCs w:val="24"/>
        </w:rPr>
        <w:t>номинация №1</w:t>
      </w:r>
      <w:r w:rsidRPr="00903EC4">
        <w:rPr>
          <w:rFonts w:ascii="Times New Roman" w:hAnsi="Times New Roman" w:cs="Times New Roman"/>
          <w:sz w:val="24"/>
          <w:szCs w:val="24"/>
        </w:rPr>
        <w:t>. Лидер образования Забайкальского края среди школ, реализующих программы, выходящие за рамки образовательного стандарта (гимназии, лицеи, школы с углубленным изучением отдельных предметов);</w:t>
      </w:r>
    </w:p>
    <w:p w:rsidR="00903EC4" w:rsidRPr="00903EC4" w:rsidRDefault="00903EC4" w:rsidP="00903EC4">
      <w:pPr>
        <w:pStyle w:val="af4"/>
        <w:ind w:left="0"/>
        <w:jc w:val="both"/>
      </w:pPr>
      <w:r w:rsidRPr="00903EC4">
        <w:rPr>
          <w:b/>
          <w:i/>
        </w:rPr>
        <w:t>номинация №2</w:t>
      </w:r>
      <w:r w:rsidRPr="00903EC4">
        <w:t xml:space="preserve"> Лидер образования Забайкальского края среди школ, являющихся региональными базовыми опорными  площадками;</w:t>
      </w:r>
    </w:p>
    <w:p w:rsidR="00903EC4" w:rsidRPr="00903EC4" w:rsidRDefault="00903EC4" w:rsidP="00903EC4">
      <w:pPr>
        <w:pStyle w:val="af4"/>
        <w:ind w:left="0"/>
        <w:jc w:val="both"/>
      </w:pPr>
      <w:r w:rsidRPr="00903EC4">
        <w:rPr>
          <w:b/>
          <w:i/>
        </w:rPr>
        <w:t>номинация № 3.</w:t>
      </w:r>
      <w:r w:rsidRPr="00903EC4">
        <w:t xml:space="preserve"> Эффективная Школа -  Лидер образования Забайкальского края.  </w:t>
      </w:r>
      <w:r w:rsidRPr="00903EC4">
        <w:rPr>
          <w:i/>
        </w:rPr>
        <w:t>В данной номинации (№3</w:t>
      </w:r>
      <w:r w:rsidRPr="00903EC4">
        <w:t xml:space="preserve">) конкурса могут принять участие: </w:t>
      </w:r>
    </w:p>
    <w:p w:rsidR="00903EC4" w:rsidRPr="00903EC4" w:rsidRDefault="00903EC4" w:rsidP="00903EC4">
      <w:pPr>
        <w:pStyle w:val="af4"/>
        <w:ind w:left="0"/>
        <w:jc w:val="both"/>
      </w:pPr>
      <w:r w:rsidRPr="00903EC4">
        <w:t xml:space="preserve">1) городские </w:t>
      </w:r>
      <w:proofErr w:type="spellStart"/>
      <w:r w:rsidRPr="00903EC4">
        <w:t>общеобразвательные</w:t>
      </w:r>
      <w:proofErr w:type="spellEnd"/>
      <w:r w:rsidRPr="00903EC4">
        <w:t xml:space="preserve"> школы (по одной школе от муниципалитета), </w:t>
      </w:r>
    </w:p>
    <w:p w:rsidR="00903EC4" w:rsidRPr="00903EC4" w:rsidRDefault="00903EC4" w:rsidP="00903EC4">
      <w:pPr>
        <w:pStyle w:val="af4"/>
        <w:ind w:left="0"/>
        <w:jc w:val="both"/>
      </w:pPr>
      <w:r>
        <w:lastRenderedPageBreak/>
        <w:t>2)</w:t>
      </w:r>
      <w:r w:rsidRPr="00903EC4">
        <w:t xml:space="preserve"> поселковые общеобразовательные школы (по одной школе от муниципалитета);</w:t>
      </w:r>
    </w:p>
    <w:p w:rsidR="00903EC4" w:rsidRPr="00903EC4" w:rsidRDefault="00903EC4" w:rsidP="00903EC4">
      <w:pPr>
        <w:pStyle w:val="af4"/>
        <w:ind w:left="0"/>
        <w:jc w:val="both"/>
      </w:pPr>
      <w:r w:rsidRPr="00903EC4">
        <w:t>3) сельские общеобразовательные школы (по одной школе от муниципалитета).</w:t>
      </w:r>
    </w:p>
    <w:p w:rsidR="00903EC4" w:rsidRPr="00903EC4" w:rsidRDefault="00903EC4" w:rsidP="00903EC4">
      <w:pPr>
        <w:pStyle w:val="af4"/>
        <w:ind w:left="0" w:firstLine="567"/>
        <w:jc w:val="both"/>
      </w:pPr>
    </w:p>
    <w:p w:rsidR="00903EC4" w:rsidRPr="00903EC4" w:rsidRDefault="00903EC4" w:rsidP="00903EC4">
      <w:pPr>
        <w:pStyle w:val="af4"/>
        <w:numPr>
          <w:ilvl w:val="0"/>
          <w:numId w:val="2"/>
        </w:numPr>
        <w:jc w:val="both"/>
        <w:rPr>
          <w:b/>
        </w:rPr>
      </w:pPr>
      <w:r w:rsidRPr="00903EC4">
        <w:rPr>
          <w:b/>
        </w:rPr>
        <w:t>Порядок проведения Конкурса</w:t>
      </w:r>
    </w:p>
    <w:p w:rsidR="00903EC4" w:rsidRPr="00903EC4" w:rsidRDefault="00903EC4" w:rsidP="00903EC4">
      <w:pPr>
        <w:pStyle w:val="af4"/>
        <w:ind w:left="0" w:firstLine="708"/>
        <w:jc w:val="both"/>
      </w:pPr>
      <w:r w:rsidRPr="00903EC4">
        <w:t>Конкурс состоит из двух этапов – заочного и очного.</w:t>
      </w:r>
    </w:p>
    <w:p w:rsidR="00903EC4" w:rsidRPr="00903EC4" w:rsidRDefault="00903EC4" w:rsidP="00903EC4">
      <w:pPr>
        <w:spacing w:line="240" w:lineRule="auto"/>
        <w:ind w:firstLine="708"/>
        <w:jc w:val="both"/>
        <w:rPr>
          <w:rFonts w:ascii="Times New Roman" w:hAnsi="Times New Roman" w:cs="Times New Roman"/>
          <w:sz w:val="24"/>
          <w:szCs w:val="24"/>
        </w:rPr>
      </w:pPr>
      <w:r w:rsidRPr="00903EC4">
        <w:rPr>
          <w:rFonts w:ascii="Times New Roman" w:hAnsi="Times New Roman" w:cs="Times New Roman"/>
          <w:b/>
          <w:sz w:val="24"/>
          <w:szCs w:val="24"/>
        </w:rPr>
        <w:t>Первый этап</w:t>
      </w:r>
      <w:r w:rsidRPr="00903EC4">
        <w:rPr>
          <w:rFonts w:ascii="Times New Roman" w:hAnsi="Times New Roman" w:cs="Times New Roman"/>
          <w:sz w:val="24"/>
          <w:szCs w:val="24"/>
        </w:rPr>
        <w:t xml:space="preserve"> (заочный) проводится</w:t>
      </w:r>
      <w:r w:rsidRPr="00903EC4">
        <w:rPr>
          <w:rFonts w:ascii="Times New Roman" w:hAnsi="Times New Roman" w:cs="Times New Roman"/>
          <w:b/>
          <w:sz w:val="24"/>
          <w:szCs w:val="24"/>
        </w:rPr>
        <w:t xml:space="preserve"> с 20 октября по 15 ноября 2013 г. </w:t>
      </w:r>
      <w:r w:rsidRPr="00903EC4">
        <w:rPr>
          <w:rFonts w:ascii="Times New Roman" w:hAnsi="Times New Roman" w:cs="Times New Roman"/>
          <w:sz w:val="24"/>
          <w:szCs w:val="24"/>
        </w:rPr>
        <w:t xml:space="preserve">и включает </w:t>
      </w:r>
      <w:r w:rsidRPr="00903EC4">
        <w:rPr>
          <w:rFonts w:ascii="Times New Roman" w:hAnsi="Times New Roman" w:cs="Times New Roman"/>
          <w:i/>
          <w:sz w:val="24"/>
          <w:szCs w:val="24"/>
          <w:u w:val="single"/>
        </w:rPr>
        <w:t>регистрацию заявок и экспертизу конкурсных материалов</w:t>
      </w:r>
      <w:r w:rsidRPr="00903EC4">
        <w:rPr>
          <w:rFonts w:ascii="Times New Roman" w:hAnsi="Times New Roman" w:cs="Times New Roman"/>
          <w:sz w:val="24"/>
          <w:szCs w:val="24"/>
        </w:rPr>
        <w:t xml:space="preserve"> (учреждение, автор или авторский коллектив подает заявку на участие </w:t>
      </w:r>
      <w:r w:rsidRPr="00903EC4">
        <w:rPr>
          <w:rFonts w:ascii="Times New Roman" w:hAnsi="Times New Roman" w:cs="Times New Roman"/>
          <w:b/>
          <w:sz w:val="24"/>
          <w:szCs w:val="24"/>
        </w:rPr>
        <w:t>только в одной конкурсной номинации</w:t>
      </w:r>
      <w:r w:rsidRPr="00903EC4">
        <w:rPr>
          <w:rFonts w:ascii="Times New Roman" w:hAnsi="Times New Roman" w:cs="Times New Roman"/>
          <w:sz w:val="24"/>
          <w:szCs w:val="24"/>
        </w:rPr>
        <w:t xml:space="preserve">). По итогам заочного этапа определяются участники, набравшие наибольшее количество баллов по каждой номинации </w:t>
      </w:r>
    </w:p>
    <w:p w:rsidR="00903EC4" w:rsidRPr="00903EC4" w:rsidRDefault="00903EC4" w:rsidP="00903EC4">
      <w:pPr>
        <w:spacing w:line="240" w:lineRule="auto"/>
        <w:ind w:firstLine="708"/>
        <w:jc w:val="both"/>
        <w:rPr>
          <w:rFonts w:ascii="Times New Roman" w:hAnsi="Times New Roman" w:cs="Times New Roman"/>
          <w:iCs/>
          <w:color w:val="008000"/>
          <w:sz w:val="24"/>
          <w:szCs w:val="24"/>
        </w:rPr>
      </w:pPr>
      <w:r w:rsidRPr="00903EC4">
        <w:rPr>
          <w:rFonts w:ascii="Times New Roman" w:hAnsi="Times New Roman" w:cs="Times New Roman"/>
          <w:b/>
          <w:sz w:val="24"/>
          <w:szCs w:val="24"/>
        </w:rPr>
        <w:t>Второй этап</w:t>
      </w:r>
      <w:r w:rsidRPr="00903EC4">
        <w:rPr>
          <w:rFonts w:ascii="Times New Roman" w:hAnsi="Times New Roman" w:cs="Times New Roman"/>
          <w:sz w:val="24"/>
          <w:szCs w:val="24"/>
        </w:rPr>
        <w:t xml:space="preserve"> (очный) проводится в рамках деловой программы Забайкальского образовательного форума </w:t>
      </w:r>
      <w:r w:rsidRPr="00903EC4">
        <w:rPr>
          <w:rFonts w:ascii="Times New Roman" w:hAnsi="Times New Roman" w:cs="Times New Roman"/>
          <w:b/>
          <w:sz w:val="24"/>
          <w:szCs w:val="24"/>
        </w:rPr>
        <w:t>(4-6 декабря 2013 г.).</w:t>
      </w:r>
      <w:r w:rsidRPr="00903EC4">
        <w:rPr>
          <w:rFonts w:ascii="Times New Roman" w:hAnsi="Times New Roman" w:cs="Times New Roman"/>
          <w:sz w:val="24"/>
          <w:szCs w:val="24"/>
        </w:rPr>
        <w:t xml:space="preserve"> По номинациям № 1- 3 приглашаются по 5 школьных команд – победителей первого этапа конкурса, в составе которых могут быть председатель органа государственно – общественного управления школы, председатель органа ученического самоуправления – общая численность -  до 5 человек. Перечень конкурсов второго этапа: презентация образовательного учреждения «Моя школа – лидер образования» (возможное сопровождение: кинофильм, электронная презентация, </w:t>
      </w:r>
      <w:proofErr w:type="spellStart"/>
      <w:r w:rsidRPr="00903EC4">
        <w:rPr>
          <w:rFonts w:ascii="Times New Roman" w:hAnsi="Times New Roman" w:cs="Times New Roman"/>
          <w:sz w:val="24"/>
          <w:szCs w:val="24"/>
        </w:rPr>
        <w:t>пристендовая</w:t>
      </w:r>
      <w:proofErr w:type="spellEnd"/>
      <w:r w:rsidRPr="00903EC4">
        <w:rPr>
          <w:rFonts w:ascii="Times New Roman" w:hAnsi="Times New Roman" w:cs="Times New Roman"/>
          <w:sz w:val="24"/>
          <w:szCs w:val="24"/>
        </w:rPr>
        <w:t xml:space="preserve"> защита) – 10 минут; </w:t>
      </w:r>
      <w:proofErr w:type="spellStart"/>
      <w:r w:rsidRPr="00903EC4">
        <w:rPr>
          <w:rFonts w:ascii="Times New Roman" w:hAnsi="Times New Roman" w:cs="Times New Roman"/>
          <w:sz w:val="24"/>
          <w:szCs w:val="24"/>
        </w:rPr>
        <w:t>брейн</w:t>
      </w:r>
      <w:r w:rsidRPr="00903EC4">
        <w:rPr>
          <w:rFonts w:ascii="Times New Roman" w:hAnsi="Times New Roman" w:cs="Times New Roman"/>
          <w:b/>
          <w:sz w:val="24"/>
          <w:szCs w:val="24"/>
        </w:rPr>
        <w:t>-</w:t>
      </w:r>
      <w:r w:rsidRPr="00903EC4">
        <w:rPr>
          <w:rFonts w:ascii="Times New Roman" w:hAnsi="Times New Roman" w:cs="Times New Roman"/>
          <w:sz w:val="24"/>
          <w:szCs w:val="24"/>
        </w:rPr>
        <w:t>ринг</w:t>
      </w:r>
      <w:proofErr w:type="spellEnd"/>
      <w:r w:rsidRPr="00903EC4">
        <w:rPr>
          <w:rFonts w:ascii="Times New Roman" w:hAnsi="Times New Roman" w:cs="Times New Roman"/>
          <w:sz w:val="24"/>
          <w:szCs w:val="24"/>
        </w:rPr>
        <w:t xml:space="preserve"> – ответы на вопросы членов жюри и членов общественной экспертизы – 10 минут; конкурс директоров образовательных учреждений « К барьеру» - постановка вопросов директорами своим соперникам и ответы на их вопросы – 10 минут.</w:t>
      </w:r>
    </w:p>
    <w:p w:rsidR="00903EC4" w:rsidRPr="00903EC4" w:rsidRDefault="00903EC4" w:rsidP="00903EC4">
      <w:pPr>
        <w:spacing w:line="240" w:lineRule="auto"/>
        <w:jc w:val="both"/>
        <w:rPr>
          <w:rFonts w:ascii="Times New Roman" w:hAnsi="Times New Roman" w:cs="Times New Roman"/>
          <w:b/>
          <w:sz w:val="24"/>
          <w:szCs w:val="24"/>
        </w:rPr>
      </w:pPr>
      <w:r w:rsidRPr="00903EC4">
        <w:rPr>
          <w:rFonts w:ascii="Times New Roman" w:hAnsi="Times New Roman" w:cs="Times New Roman"/>
          <w:b/>
          <w:sz w:val="24"/>
          <w:szCs w:val="24"/>
        </w:rPr>
        <w:t xml:space="preserve">6.Критерии оценки </w:t>
      </w:r>
    </w:p>
    <w:p w:rsidR="00903EC4" w:rsidRPr="00903EC4" w:rsidRDefault="00903EC4" w:rsidP="00903EC4">
      <w:pPr>
        <w:spacing w:line="240" w:lineRule="auto"/>
        <w:jc w:val="both"/>
        <w:rPr>
          <w:rFonts w:ascii="Times New Roman" w:hAnsi="Times New Roman" w:cs="Times New Roman"/>
          <w:b/>
          <w:sz w:val="24"/>
          <w:szCs w:val="24"/>
        </w:rPr>
      </w:pPr>
      <w:r w:rsidRPr="00903EC4">
        <w:rPr>
          <w:rFonts w:ascii="Times New Roman" w:hAnsi="Times New Roman" w:cs="Times New Roman"/>
          <w:sz w:val="24"/>
          <w:szCs w:val="24"/>
        </w:rPr>
        <w:t>Критерии и показатели конкурса по номинациям</w:t>
      </w:r>
      <w:r w:rsidRPr="00903EC4">
        <w:rPr>
          <w:rFonts w:ascii="Times New Roman" w:hAnsi="Times New Roman" w:cs="Times New Roman"/>
          <w:b/>
          <w:sz w:val="24"/>
          <w:szCs w:val="24"/>
        </w:rPr>
        <w:t xml:space="preserve"> </w:t>
      </w:r>
      <w:r w:rsidRPr="00903EC4">
        <w:rPr>
          <w:rFonts w:ascii="Times New Roman" w:hAnsi="Times New Roman" w:cs="Times New Roman"/>
          <w:sz w:val="24"/>
          <w:szCs w:val="24"/>
        </w:rPr>
        <w:t xml:space="preserve">отражены </w:t>
      </w:r>
      <w:r w:rsidRPr="00903EC4">
        <w:rPr>
          <w:rFonts w:ascii="Times New Roman" w:hAnsi="Times New Roman" w:cs="Times New Roman"/>
          <w:b/>
          <w:sz w:val="24"/>
          <w:szCs w:val="24"/>
        </w:rPr>
        <w:t>в Форме 2.</w:t>
      </w:r>
    </w:p>
    <w:p w:rsidR="00903EC4" w:rsidRPr="00903EC4" w:rsidRDefault="00903EC4" w:rsidP="00903EC4">
      <w:pPr>
        <w:spacing w:line="240" w:lineRule="auto"/>
        <w:jc w:val="both"/>
        <w:rPr>
          <w:rFonts w:ascii="Times New Roman" w:hAnsi="Times New Roman" w:cs="Times New Roman"/>
          <w:b/>
          <w:sz w:val="24"/>
          <w:szCs w:val="24"/>
        </w:rPr>
      </w:pPr>
      <w:r w:rsidRPr="00903EC4">
        <w:rPr>
          <w:rFonts w:ascii="Times New Roman" w:hAnsi="Times New Roman" w:cs="Times New Roman"/>
          <w:b/>
          <w:sz w:val="24"/>
          <w:szCs w:val="24"/>
        </w:rPr>
        <w:t>7 .Порядок и сроки подачи документов на конкурс</w:t>
      </w:r>
    </w:p>
    <w:p w:rsidR="00903EC4" w:rsidRPr="00903EC4" w:rsidRDefault="00903EC4" w:rsidP="00903EC4">
      <w:pPr>
        <w:spacing w:line="240" w:lineRule="auto"/>
        <w:jc w:val="both"/>
        <w:rPr>
          <w:rFonts w:ascii="Times New Roman" w:hAnsi="Times New Roman" w:cs="Times New Roman"/>
          <w:sz w:val="24"/>
          <w:szCs w:val="24"/>
          <w:lang w:eastAsia="en-US"/>
        </w:rPr>
      </w:pPr>
      <w:proofErr w:type="gramStart"/>
      <w:r w:rsidRPr="00903EC4">
        <w:rPr>
          <w:rFonts w:ascii="Times New Roman" w:hAnsi="Times New Roman" w:cs="Times New Roman"/>
          <w:sz w:val="24"/>
          <w:szCs w:val="24"/>
          <w:lang w:eastAsia="en-US"/>
        </w:rPr>
        <w:t xml:space="preserve">Для участия необходимо заполнить и отправить форму заявки </w:t>
      </w:r>
      <w:r w:rsidRPr="00903EC4">
        <w:rPr>
          <w:rFonts w:ascii="Times New Roman" w:hAnsi="Times New Roman" w:cs="Times New Roman"/>
          <w:b/>
          <w:sz w:val="24"/>
          <w:szCs w:val="24"/>
          <w:lang w:eastAsia="en-US"/>
        </w:rPr>
        <w:t>Форма 1 и таблицы оценки эффективности деятельности образовательной организации в соответствии с номером номинации (приложения № 2,3,4)</w:t>
      </w:r>
      <w:r w:rsidRPr="00903EC4">
        <w:rPr>
          <w:rFonts w:ascii="Times New Roman" w:hAnsi="Times New Roman" w:cs="Times New Roman"/>
          <w:sz w:val="24"/>
          <w:szCs w:val="24"/>
          <w:lang w:eastAsia="en-US"/>
        </w:rPr>
        <w:t xml:space="preserve"> в электронном виде в Оргкомитет Конкурса по адресу:</w:t>
      </w:r>
      <w:hyperlink r:id="rId6" w:history="1">
        <w:r w:rsidRPr="00903EC4">
          <w:rPr>
            <w:rStyle w:val="a3"/>
            <w:sz w:val="24"/>
            <w:szCs w:val="24"/>
            <w:lang w:eastAsia="en-US"/>
          </w:rPr>
          <w:t xml:space="preserve"> </w:t>
        </w:r>
        <w:r w:rsidRPr="00903EC4">
          <w:rPr>
            <w:rStyle w:val="a3"/>
            <w:sz w:val="24"/>
            <w:szCs w:val="24"/>
            <w:lang w:val="en-US" w:eastAsia="en-US"/>
          </w:rPr>
          <w:t>zab</w:t>
        </w:r>
        <w:r w:rsidRPr="00903EC4">
          <w:rPr>
            <w:rStyle w:val="a3"/>
            <w:sz w:val="24"/>
            <w:szCs w:val="24"/>
            <w:lang w:eastAsia="en-US"/>
          </w:rPr>
          <w:t>.</w:t>
        </w:r>
        <w:r w:rsidRPr="00903EC4">
          <w:rPr>
            <w:rStyle w:val="a3"/>
            <w:sz w:val="24"/>
            <w:szCs w:val="24"/>
            <w:lang w:val="en-US" w:eastAsia="en-US"/>
          </w:rPr>
          <w:t>forum</w:t>
        </w:r>
        <w:r w:rsidRPr="00903EC4">
          <w:rPr>
            <w:rStyle w:val="a3"/>
            <w:sz w:val="24"/>
            <w:szCs w:val="24"/>
            <w:lang w:eastAsia="en-US"/>
          </w:rPr>
          <w:t>2013@mail.ru</w:t>
        </w:r>
      </w:hyperlink>
      <w:r w:rsidRPr="00903EC4">
        <w:rPr>
          <w:rFonts w:ascii="Times New Roman" w:hAnsi="Times New Roman" w:cs="Times New Roman"/>
          <w:sz w:val="24"/>
          <w:szCs w:val="24"/>
          <w:lang w:eastAsia="en-US"/>
        </w:rPr>
        <w:t xml:space="preserve"> (в теме письма обязательно указать «</w:t>
      </w:r>
      <w:r w:rsidRPr="00903EC4">
        <w:rPr>
          <w:rFonts w:ascii="Times New Roman" w:hAnsi="Times New Roman" w:cs="Times New Roman"/>
          <w:sz w:val="24"/>
          <w:szCs w:val="24"/>
        </w:rPr>
        <w:t>«Школа - Лидер образования Забайкальского края»</w:t>
      </w:r>
      <w:r w:rsidRPr="00903EC4">
        <w:rPr>
          <w:rFonts w:ascii="Times New Roman" w:hAnsi="Times New Roman" w:cs="Times New Roman"/>
          <w:sz w:val="24"/>
          <w:szCs w:val="24"/>
          <w:lang w:eastAsia="en-US"/>
        </w:rPr>
        <w:t xml:space="preserve"> и в бумажном варианте по адресу: (672007, г. Чита, ул. Фрунзе,1, каб.8).</w:t>
      </w:r>
      <w:proofErr w:type="gramEnd"/>
    </w:p>
    <w:p w:rsidR="00903EC4" w:rsidRPr="00903EC4" w:rsidRDefault="00903EC4" w:rsidP="00903EC4">
      <w:pPr>
        <w:spacing w:line="240" w:lineRule="auto"/>
        <w:jc w:val="both"/>
        <w:rPr>
          <w:rFonts w:ascii="Times New Roman" w:hAnsi="Times New Roman" w:cs="Times New Roman"/>
          <w:b/>
          <w:sz w:val="24"/>
          <w:szCs w:val="24"/>
        </w:rPr>
      </w:pPr>
      <w:r w:rsidRPr="00903EC4">
        <w:rPr>
          <w:rFonts w:ascii="Times New Roman" w:hAnsi="Times New Roman" w:cs="Times New Roman"/>
          <w:b/>
          <w:sz w:val="24"/>
          <w:szCs w:val="24"/>
        </w:rPr>
        <w:t>Требования к оформлению конкурсных материалов</w:t>
      </w:r>
    </w:p>
    <w:p w:rsidR="00903EC4" w:rsidRPr="00903EC4" w:rsidRDefault="00903EC4" w:rsidP="00903EC4">
      <w:pPr>
        <w:spacing w:line="240" w:lineRule="auto"/>
        <w:ind w:firstLine="708"/>
        <w:jc w:val="both"/>
        <w:rPr>
          <w:rFonts w:ascii="Times New Roman" w:hAnsi="Times New Roman" w:cs="Times New Roman"/>
          <w:sz w:val="24"/>
          <w:szCs w:val="24"/>
        </w:rPr>
      </w:pPr>
      <w:r w:rsidRPr="00903EC4">
        <w:rPr>
          <w:rFonts w:ascii="Times New Roman" w:hAnsi="Times New Roman" w:cs="Times New Roman"/>
          <w:sz w:val="24"/>
          <w:szCs w:val="24"/>
        </w:rPr>
        <w:t xml:space="preserve">Для набора текста, таблиц необходимо использовать редактор </w:t>
      </w:r>
      <w:proofErr w:type="spellStart"/>
      <w:r w:rsidRPr="00903EC4">
        <w:rPr>
          <w:rFonts w:ascii="Times New Roman" w:hAnsi="Times New Roman" w:cs="Times New Roman"/>
          <w:sz w:val="24"/>
          <w:szCs w:val="24"/>
        </w:rPr>
        <w:t>Microsoft</w:t>
      </w:r>
      <w:proofErr w:type="spellEnd"/>
      <w:r w:rsidRPr="00903EC4">
        <w:rPr>
          <w:rFonts w:ascii="Times New Roman" w:hAnsi="Times New Roman" w:cs="Times New Roman"/>
          <w:sz w:val="24"/>
          <w:szCs w:val="24"/>
        </w:rPr>
        <w:t xml:space="preserve"> </w:t>
      </w:r>
      <w:proofErr w:type="spellStart"/>
      <w:r w:rsidRPr="00903EC4">
        <w:rPr>
          <w:rFonts w:ascii="Times New Roman" w:hAnsi="Times New Roman" w:cs="Times New Roman"/>
          <w:sz w:val="24"/>
          <w:szCs w:val="24"/>
        </w:rPr>
        <w:t>Word</w:t>
      </w:r>
      <w:proofErr w:type="spellEnd"/>
      <w:r w:rsidRPr="00903EC4">
        <w:rPr>
          <w:rFonts w:ascii="Times New Roman" w:hAnsi="Times New Roman" w:cs="Times New Roman"/>
          <w:sz w:val="24"/>
          <w:szCs w:val="24"/>
        </w:rPr>
        <w:t xml:space="preserve"> для </w:t>
      </w:r>
      <w:proofErr w:type="spellStart"/>
      <w:r w:rsidRPr="00903EC4">
        <w:rPr>
          <w:rFonts w:ascii="Times New Roman" w:hAnsi="Times New Roman" w:cs="Times New Roman"/>
          <w:sz w:val="24"/>
          <w:szCs w:val="24"/>
        </w:rPr>
        <w:t>Windows</w:t>
      </w:r>
      <w:proofErr w:type="spellEnd"/>
      <w:r w:rsidRPr="00903EC4">
        <w:rPr>
          <w:rFonts w:ascii="Times New Roman" w:hAnsi="Times New Roman" w:cs="Times New Roman"/>
          <w:sz w:val="24"/>
          <w:szCs w:val="24"/>
        </w:rPr>
        <w:t xml:space="preserve">. </w:t>
      </w:r>
      <w:proofErr w:type="gramStart"/>
      <w:r w:rsidRPr="00903EC4">
        <w:rPr>
          <w:rFonts w:ascii="Times New Roman" w:hAnsi="Times New Roman" w:cs="Times New Roman"/>
          <w:sz w:val="24"/>
          <w:szCs w:val="24"/>
        </w:rPr>
        <w:t xml:space="preserve">Параметры текстового редактора: поля - верхнее, нижнее – </w:t>
      </w:r>
      <w:smartTag w:uri="urn:schemas-microsoft-com:office:smarttags" w:element="metricconverter">
        <w:smartTagPr>
          <w:attr w:name="ProductID" w:val="2.0 см"/>
        </w:smartTagPr>
        <w:r w:rsidRPr="00903EC4">
          <w:rPr>
            <w:rFonts w:ascii="Times New Roman" w:hAnsi="Times New Roman" w:cs="Times New Roman"/>
            <w:sz w:val="24"/>
            <w:szCs w:val="24"/>
          </w:rPr>
          <w:t>2.0 см</w:t>
        </w:r>
      </w:smartTag>
      <w:r w:rsidRPr="00903EC4">
        <w:rPr>
          <w:rFonts w:ascii="Times New Roman" w:hAnsi="Times New Roman" w:cs="Times New Roman"/>
          <w:sz w:val="24"/>
          <w:szCs w:val="24"/>
        </w:rPr>
        <w:t xml:space="preserve">, левое – </w:t>
      </w:r>
      <w:smartTag w:uri="urn:schemas-microsoft-com:office:smarttags" w:element="metricconverter">
        <w:smartTagPr>
          <w:attr w:name="ProductID" w:val="3.0 см"/>
        </w:smartTagPr>
        <w:r w:rsidRPr="00903EC4">
          <w:rPr>
            <w:rFonts w:ascii="Times New Roman" w:hAnsi="Times New Roman" w:cs="Times New Roman"/>
            <w:sz w:val="24"/>
            <w:szCs w:val="24"/>
          </w:rPr>
          <w:t>3.0 см</w:t>
        </w:r>
      </w:smartTag>
      <w:r w:rsidRPr="00903EC4">
        <w:rPr>
          <w:rFonts w:ascii="Times New Roman" w:hAnsi="Times New Roman" w:cs="Times New Roman"/>
          <w:sz w:val="24"/>
          <w:szCs w:val="24"/>
        </w:rPr>
        <w:t xml:space="preserve">, правое – </w:t>
      </w:r>
      <w:smartTag w:uri="urn:schemas-microsoft-com:office:smarttags" w:element="metricconverter">
        <w:smartTagPr>
          <w:attr w:name="ProductID" w:val="1.0 см"/>
        </w:smartTagPr>
        <w:r w:rsidRPr="00903EC4">
          <w:rPr>
            <w:rFonts w:ascii="Times New Roman" w:hAnsi="Times New Roman" w:cs="Times New Roman"/>
            <w:sz w:val="24"/>
            <w:szCs w:val="24"/>
          </w:rPr>
          <w:t>1.0 см</w:t>
        </w:r>
      </w:smartTag>
      <w:r w:rsidRPr="00903EC4">
        <w:rPr>
          <w:rFonts w:ascii="Times New Roman" w:hAnsi="Times New Roman" w:cs="Times New Roman"/>
          <w:sz w:val="24"/>
          <w:szCs w:val="24"/>
        </w:rPr>
        <w:t xml:space="preserve">, шрифт </w:t>
      </w:r>
      <w:proofErr w:type="spellStart"/>
      <w:r w:rsidRPr="00903EC4">
        <w:rPr>
          <w:rFonts w:ascii="Times New Roman" w:hAnsi="Times New Roman" w:cs="Times New Roman"/>
          <w:sz w:val="24"/>
          <w:szCs w:val="24"/>
        </w:rPr>
        <w:t>Times</w:t>
      </w:r>
      <w:proofErr w:type="spellEnd"/>
      <w:r w:rsidRPr="00903EC4">
        <w:rPr>
          <w:rFonts w:ascii="Times New Roman" w:hAnsi="Times New Roman" w:cs="Times New Roman"/>
          <w:sz w:val="24"/>
          <w:szCs w:val="24"/>
        </w:rPr>
        <w:t xml:space="preserve"> </w:t>
      </w:r>
      <w:proofErr w:type="spellStart"/>
      <w:r w:rsidRPr="00903EC4">
        <w:rPr>
          <w:rFonts w:ascii="Times New Roman" w:hAnsi="Times New Roman" w:cs="Times New Roman"/>
          <w:sz w:val="24"/>
          <w:szCs w:val="24"/>
        </w:rPr>
        <w:t>New</w:t>
      </w:r>
      <w:proofErr w:type="spellEnd"/>
      <w:r w:rsidRPr="00903EC4">
        <w:rPr>
          <w:rFonts w:ascii="Times New Roman" w:hAnsi="Times New Roman" w:cs="Times New Roman"/>
          <w:sz w:val="24"/>
          <w:szCs w:val="24"/>
        </w:rPr>
        <w:t xml:space="preserve"> </w:t>
      </w:r>
      <w:proofErr w:type="spellStart"/>
      <w:r w:rsidRPr="00903EC4">
        <w:rPr>
          <w:rFonts w:ascii="Times New Roman" w:hAnsi="Times New Roman" w:cs="Times New Roman"/>
          <w:sz w:val="24"/>
          <w:szCs w:val="24"/>
        </w:rPr>
        <w:t>Roman</w:t>
      </w:r>
      <w:proofErr w:type="spellEnd"/>
      <w:r w:rsidRPr="00903EC4">
        <w:rPr>
          <w:rFonts w:ascii="Times New Roman" w:hAnsi="Times New Roman" w:cs="Times New Roman"/>
          <w:sz w:val="24"/>
          <w:szCs w:val="24"/>
        </w:rPr>
        <w:t xml:space="preserve">, высота 14 (в таблицах-12), межстрочный интервал – одинарный, выравнивание по ширине, красная строка 1.25. </w:t>
      </w:r>
      <w:proofErr w:type="gramEnd"/>
    </w:p>
    <w:p w:rsidR="00903EC4" w:rsidRPr="00903EC4" w:rsidRDefault="00903EC4" w:rsidP="00903EC4">
      <w:pPr>
        <w:pStyle w:val="af4"/>
        <w:ind w:left="0"/>
        <w:jc w:val="both"/>
        <w:rPr>
          <w:b/>
        </w:rPr>
      </w:pPr>
      <w:r w:rsidRPr="00903EC4">
        <w:rPr>
          <w:b/>
        </w:rPr>
        <w:t>8.Организация экспертизы на Конкурсе</w:t>
      </w:r>
    </w:p>
    <w:p w:rsidR="00903EC4" w:rsidRPr="00903EC4" w:rsidRDefault="00903EC4" w:rsidP="00903EC4">
      <w:pPr>
        <w:spacing w:line="240" w:lineRule="auto"/>
        <w:jc w:val="both"/>
        <w:rPr>
          <w:rFonts w:ascii="Times New Roman" w:hAnsi="Times New Roman" w:cs="Times New Roman"/>
          <w:color w:val="000000"/>
          <w:sz w:val="24"/>
          <w:szCs w:val="24"/>
        </w:rPr>
      </w:pPr>
      <w:proofErr w:type="gramStart"/>
      <w:r w:rsidRPr="00903EC4">
        <w:rPr>
          <w:rFonts w:ascii="Times New Roman" w:hAnsi="Times New Roman" w:cs="Times New Roman"/>
          <w:sz w:val="24"/>
          <w:szCs w:val="24"/>
        </w:rPr>
        <w:t>8.1.Экспертиза конкурсных материалов осуществляется конкурсной комиссией, состав которой утверждается Министерством образования, науки и молодежной политики Забайкальского края</w:t>
      </w:r>
      <w:r w:rsidRPr="00903EC4">
        <w:rPr>
          <w:rFonts w:ascii="Times New Roman" w:hAnsi="Times New Roman" w:cs="Times New Roman"/>
          <w:color w:val="000000"/>
          <w:sz w:val="24"/>
          <w:szCs w:val="24"/>
        </w:rPr>
        <w:t xml:space="preserve"> и включает членов Краевого научно-экспертного совета, представителей Министерства образования, науки и молодежной политики Забайкальского края, сотрудников </w:t>
      </w:r>
      <w:proofErr w:type="spellStart"/>
      <w:r w:rsidRPr="00903EC4">
        <w:rPr>
          <w:rFonts w:ascii="Times New Roman" w:hAnsi="Times New Roman" w:cs="Times New Roman"/>
          <w:color w:val="000000"/>
          <w:sz w:val="24"/>
          <w:szCs w:val="24"/>
        </w:rPr>
        <w:t>ЗабКИПКРО</w:t>
      </w:r>
      <w:proofErr w:type="spellEnd"/>
      <w:r w:rsidRPr="00903EC4">
        <w:rPr>
          <w:rFonts w:ascii="Times New Roman" w:hAnsi="Times New Roman" w:cs="Times New Roman"/>
          <w:color w:val="000000"/>
          <w:sz w:val="24"/>
          <w:szCs w:val="24"/>
        </w:rPr>
        <w:t>, Забайкальского государственного университета, Агинского института повышения квалификации работников социальной сферы Забайкальского края, представителей Забайкальской краевой организации профсоюза работников народного образования и науки Российской Федерации, общественных</w:t>
      </w:r>
      <w:proofErr w:type="gramEnd"/>
      <w:r w:rsidRPr="00903EC4">
        <w:rPr>
          <w:rFonts w:ascii="Times New Roman" w:hAnsi="Times New Roman" w:cs="Times New Roman"/>
          <w:color w:val="000000"/>
          <w:sz w:val="24"/>
          <w:szCs w:val="24"/>
        </w:rPr>
        <w:t xml:space="preserve"> организаций.</w:t>
      </w:r>
    </w:p>
    <w:p w:rsidR="00903EC4" w:rsidRPr="00903EC4" w:rsidRDefault="00903EC4" w:rsidP="00903EC4">
      <w:pPr>
        <w:pStyle w:val="af4"/>
        <w:ind w:left="0"/>
        <w:jc w:val="both"/>
        <w:rPr>
          <w:b/>
        </w:rPr>
      </w:pPr>
      <w:r w:rsidRPr="00903EC4">
        <w:rPr>
          <w:b/>
        </w:rPr>
        <w:t>9.Подведение итогов Конкурса</w:t>
      </w:r>
    </w:p>
    <w:p w:rsidR="00903EC4" w:rsidRPr="00903EC4" w:rsidRDefault="00903EC4" w:rsidP="00903EC4">
      <w:pPr>
        <w:pStyle w:val="af4"/>
        <w:ind w:left="0"/>
        <w:jc w:val="both"/>
      </w:pPr>
      <w:r w:rsidRPr="00903EC4">
        <w:lastRenderedPageBreak/>
        <w:t>9.1.Участники Конкурса получают сертификат участника.</w:t>
      </w:r>
    </w:p>
    <w:p w:rsidR="00903EC4" w:rsidRPr="00903EC4" w:rsidRDefault="00903EC4" w:rsidP="00903EC4">
      <w:pPr>
        <w:pStyle w:val="af4"/>
        <w:ind w:left="0"/>
        <w:jc w:val="both"/>
      </w:pPr>
      <w:r w:rsidRPr="00903EC4">
        <w:t>9.2.Победители из числа участников в каждой номинации в соответствии с критериями экспертизы награждаются дипломами и призами.</w:t>
      </w:r>
    </w:p>
    <w:p w:rsidR="00903EC4" w:rsidRPr="00903EC4" w:rsidRDefault="00903EC4" w:rsidP="00903EC4">
      <w:pPr>
        <w:pStyle w:val="af4"/>
        <w:ind w:left="0"/>
        <w:jc w:val="both"/>
      </w:pPr>
      <w:r w:rsidRPr="00903EC4">
        <w:t>9.3. Победители из числа участников решением жюри конкурса представляются на присвоение статуса региональной инновационной площадки, который присваивается согласно Приказу Минобразования Забайкальского края от 852 от 11 октября 2013 г. «Об установлении Порядка признания организаций, осуществляющих образовательную деятельность, и иных действующих в сфере образования организаций, а также их объединений региональными инновационными площадками».</w:t>
      </w:r>
    </w:p>
    <w:p w:rsidR="00903EC4" w:rsidRPr="00903EC4" w:rsidRDefault="00903EC4" w:rsidP="00903EC4">
      <w:pPr>
        <w:pStyle w:val="af4"/>
        <w:ind w:left="0"/>
        <w:jc w:val="both"/>
        <w:rPr>
          <w:b/>
        </w:rPr>
      </w:pPr>
    </w:p>
    <w:p w:rsidR="00903EC4" w:rsidRPr="00903EC4" w:rsidRDefault="00903EC4" w:rsidP="00903EC4">
      <w:pPr>
        <w:pStyle w:val="af4"/>
        <w:ind w:left="0"/>
        <w:jc w:val="both"/>
        <w:rPr>
          <w:b/>
        </w:rPr>
      </w:pPr>
      <w:r w:rsidRPr="00903EC4">
        <w:rPr>
          <w:b/>
        </w:rPr>
        <w:t>10.Права участников Конкурса</w:t>
      </w:r>
    </w:p>
    <w:p w:rsidR="00903EC4" w:rsidRPr="00903EC4" w:rsidRDefault="00903EC4" w:rsidP="00903EC4">
      <w:pPr>
        <w:pStyle w:val="af4"/>
        <w:ind w:left="0"/>
        <w:jc w:val="both"/>
      </w:pPr>
      <w:r w:rsidRPr="00903EC4">
        <w:t>10.1.Соблюдение прав участников конкурса обеспечивается его учредителем – в соответствии с российским законодательством об авторских правах.</w:t>
      </w:r>
    </w:p>
    <w:p w:rsidR="00903EC4" w:rsidRPr="00903EC4" w:rsidRDefault="00903EC4" w:rsidP="00903EC4">
      <w:pPr>
        <w:pStyle w:val="af4"/>
        <w:ind w:left="0"/>
        <w:jc w:val="both"/>
      </w:pPr>
      <w:r w:rsidRPr="00903EC4">
        <w:t xml:space="preserve">10.2.Финансирование работ, связанных с подготовкой и проведением конкурса, осуществляется Учредителем. </w:t>
      </w:r>
    </w:p>
    <w:p w:rsidR="00903EC4" w:rsidRPr="00903EC4" w:rsidRDefault="00903EC4" w:rsidP="00903EC4">
      <w:pPr>
        <w:pStyle w:val="af4"/>
        <w:ind w:left="0"/>
        <w:jc w:val="both"/>
      </w:pPr>
      <w:r w:rsidRPr="00903EC4">
        <w:t xml:space="preserve">10.3.Направленные на конкурс материалы не рецензируются и авторам не возвращаются. </w:t>
      </w:r>
    </w:p>
    <w:p w:rsidR="00903EC4" w:rsidRPr="00903EC4" w:rsidRDefault="00903EC4" w:rsidP="00903EC4">
      <w:pPr>
        <w:pStyle w:val="af4"/>
        <w:ind w:left="0"/>
        <w:jc w:val="both"/>
      </w:pPr>
      <w:r w:rsidRPr="00903EC4">
        <w:t>10.4.Результаты экспертизы апелляции не подлежат.</w:t>
      </w:r>
    </w:p>
    <w:p w:rsidR="00903EC4" w:rsidRPr="00903EC4" w:rsidRDefault="00903EC4" w:rsidP="00903EC4">
      <w:pPr>
        <w:pStyle w:val="af4"/>
        <w:ind w:left="0"/>
        <w:jc w:val="both"/>
      </w:pPr>
      <w:r w:rsidRPr="00903EC4">
        <w:t>10.5.Материалы, представленные на конкурс, сохраняются по поручению учредителя Забайкальского образовательного форума ГБОУ ДПО «Забайкальский краевой институт повышения квалификации и профессиональной переподготовки работников образования» в течение одного года со дня окончания второго (очного) этапа.</w:t>
      </w:r>
    </w:p>
    <w:p w:rsidR="00903EC4" w:rsidRPr="00903EC4" w:rsidRDefault="00903EC4" w:rsidP="00903EC4">
      <w:pPr>
        <w:pStyle w:val="af4"/>
        <w:ind w:left="0"/>
        <w:jc w:val="both"/>
      </w:pPr>
      <w:r w:rsidRPr="00903EC4">
        <w:t>10.6.Организаторы конкурса вправе использовать представленные на конкурс материалы в некоммерческих целях.</w:t>
      </w:r>
    </w:p>
    <w:p w:rsidR="00903EC4" w:rsidRPr="00903EC4" w:rsidRDefault="00903EC4" w:rsidP="00903EC4">
      <w:pPr>
        <w:pStyle w:val="af4"/>
        <w:ind w:left="0"/>
        <w:jc w:val="both"/>
      </w:pPr>
    </w:p>
    <w:p w:rsidR="00903EC4" w:rsidRPr="00274FDC" w:rsidRDefault="00903EC4" w:rsidP="00903EC4">
      <w:pPr>
        <w:pStyle w:val="af4"/>
        <w:ind w:left="0"/>
        <w:jc w:val="both"/>
      </w:pPr>
    </w:p>
    <w:p w:rsidR="00903EC4" w:rsidRPr="00903EC4" w:rsidRDefault="00903EC4" w:rsidP="00903EC4">
      <w:pPr>
        <w:pStyle w:val="af4"/>
        <w:ind w:left="567"/>
        <w:jc w:val="center"/>
        <w:rPr>
          <w:b/>
        </w:rPr>
      </w:pPr>
      <w:r w:rsidRPr="00903EC4">
        <w:rPr>
          <w:b/>
        </w:rPr>
        <w:t>ФОРМА 1</w:t>
      </w:r>
    </w:p>
    <w:p w:rsidR="00903EC4" w:rsidRPr="00903EC4" w:rsidRDefault="00903EC4" w:rsidP="00903EC4">
      <w:pPr>
        <w:spacing w:line="240" w:lineRule="auto"/>
        <w:jc w:val="both"/>
        <w:rPr>
          <w:rFonts w:ascii="Times New Roman" w:hAnsi="Times New Roman" w:cs="Times New Roman"/>
          <w:b/>
          <w:sz w:val="24"/>
          <w:szCs w:val="24"/>
        </w:rPr>
      </w:pPr>
    </w:p>
    <w:p w:rsidR="00903EC4" w:rsidRPr="00903EC4" w:rsidRDefault="00903EC4" w:rsidP="00903EC4">
      <w:pPr>
        <w:spacing w:after="0" w:line="240" w:lineRule="auto"/>
        <w:jc w:val="center"/>
        <w:rPr>
          <w:rFonts w:ascii="Times New Roman" w:hAnsi="Times New Roman" w:cs="Times New Roman"/>
          <w:b/>
          <w:sz w:val="24"/>
          <w:szCs w:val="24"/>
        </w:rPr>
      </w:pPr>
      <w:r w:rsidRPr="00903EC4">
        <w:rPr>
          <w:rFonts w:ascii="Times New Roman" w:hAnsi="Times New Roman" w:cs="Times New Roman"/>
          <w:b/>
          <w:sz w:val="24"/>
          <w:szCs w:val="24"/>
        </w:rPr>
        <w:t>Заявка на конкурс</w:t>
      </w:r>
    </w:p>
    <w:p w:rsidR="00903EC4" w:rsidRPr="00903EC4" w:rsidRDefault="00903EC4" w:rsidP="00903EC4">
      <w:pPr>
        <w:spacing w:after="0" w:line="240" w:lineRule="auto"/>
        <w:jc w:val="center"/>
        <w:rPr>
          <w:rFonts w:ascii="Times New Roman" w:hAnsi="Times New Roman" w:cs="Times New Roman"/>
          <w:b/>
          <w:sz w:val="24"/>
          <w:szCs w:val="24"/>
        </w:rPr>
      </w:pPr>
      <w:r w:rsidRPr="00903EC4">
        <w:rPr>
          <w:rFonts w:ascii="Times New Roman" w:hAnsi="Times New Roman" w:cs="Times New Roman"/>
          <w:b/>
          <w:sz w:val="24"/>
          <w:szCs w:val="24"/>
        </w:rPr>
        <w:t>«Школа  - Лидер образования Забайкальского края»</w:t>
      </w:r>
    </w:p>
    <w:p w:rsidR="00903EC4" w:rsidRPr="00903EC4" w:rsidRDefault="00903EC4" w:rsidP="00903EC4">
      <w:pPr>
        <w:spacing w:line="240" w:lineRule="auto"/>
        <w:jc w:val="both"/>
        <w:rPr>
          <w:rFonts w:ascii="Times New Roman" w:hAnsi="Times New Roman" w:cs="Times New Roman"/>
          <w:b/>
          <w:color w:val="FF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903EC4" w:rsidRPr="00903EC4" w:rsidTr="00903EC4">
        <w:tc>
          <w:tcPr>
            <w:tcW w:w="4785"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line="240" w:lineRule="auto"/>
              <w:jc w:val="both"/>
              <w:rPr>
                <w:rFonts w:ascii="Times New Roman" w:hAnsi="Times New Roman" w:cs="Times New Roman"/>
                <w:sz w:val="24"/>
                <w:szCs w:val="24"/>
              </w:rPr>
            </w:pPr>
            <w:r w:rsidRPr="00903EC4">
              <w:rPr>
                <w:rFonts w:ascii="Times New Roman" w:hAnsi="Times New Roman" w:cs="Times New Roman"/>
                <w:sz w:val="24"/>
                <w:szCs w:val="24"/>
              </w:rPr>
              <w:t>Полное название организации-заявителя по уставу, тип и вид учреждения</w:t>
            </w:r>
          </w:p>
        </w:tc>
        <w:tc>
          <w:tcPr>
            <w:tcW w:w="4786"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b/>
                <w:sz w:val="24"/>
                <w:szCs w:val="24"/>
              </w:rPr>
            </w:pPr>
          </w:p>
        </w:tc>
      </w:tr>
      <w:tr w:rsidR="00903EC4" w:rsidRPr="00903EC4" w:rsidTr="00903EC4">
        <w:tc>
          <w:tcPr>
            <w:tcW w:w="4785"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line="240" w:lineRule="auto"/>
              <w:jc w:val="both"/>
              <w:rPr>
                <w:rFonts w:ascii="Times New Roman" w:hAnsi="Times New Roman" w:cs="Times New Roman"/>
                <w:sz w:val="24"/>
                <w:szCs w:val="24"/>
              </w:rPr>
            </w:pPr>
            <w:r w:rsidRPr="00903EC4">
              <w:rPr>
                <w:rFonts w:ascii="Times New Roman" w:hAnsi="Times New Roman" w:cs="Times New Roman"/>
                <w:sz w:val="24"/>
                <w:szCs w:val="24"/>
              </w:rPr>
              <w:t>ФИО руководителя организации (полностью), представляющей инновационную модель</w:t>
            </w:r>
          </w:p>
        </w:tc>
        <w:tc>
          <w:tcPr>
            <w:tcW w:w="4786"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b/>
                <w:sz w:val="24"/>
                <w:szCs w:val="24"/>
              </w:rPr>
            </w:pPr>
          </w:p>
        </w:tc>
      </w:tr>
      <w:tr w:rsidR="00903EC4" w:rsidRPr="00903EC4" w:rsidTr="00903EC4">
        <w:tc>
          <w:tcPr>
            <w:tcW w:w="4785"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line="240" w:lineRule="auto"/>
              <w:jc w:val="both"/>
              <w:rPr>
                <w:rFonts w:ascii="Times New Roman" w:hAnsi="Times New Roman" w:cs="Times New Roman"/>
                <w:sz w:val="24"/>
                <w:szCs w:val="24"/>
              </w:rPr>
            </w:pPr>
            <w:r w:rsidRPr="00903EC4">
              <w:rPr>
                <w:rFonts w:ascii="Times New Roman" w:hAnsi="Times New Roman" w:cs="Times New Roman"/>
                <w:sz w:val="24"/>
                <w:szCs w:val="24"/>
              </w:rPr>
              <w:t xml:space="preserve">ФИО ответственного исполнителя </w:t>
            </w:r>
          </w:p>
        </w:tc>
        <w:tc>
          <w:tcPr>
            <w:tcW w:w="4786"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b/>
                <w:sz w:val="24"/>
                <w:szCs w:val="24"/>
              </w:rPr>
            </w:pPr>
          </w:p>
        </w:tc>
      </w:tr>
      <w:tr w:rsidR="00903EC4" w:rsidRPr="00903EC4" w:rsidTr="00903EC4">
        <w:tc>
          <w:tcPr>
            <w:tcW w:w="4785"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line="240" w:lineRule="auto"/>
              <w:jc w:val="both"/>
              <w:rPr>
                <w:rFonts w:ascii="Times New Roman" w:hAnsi="Times New Roman" w:cs="Times New Roman"/>
                <w:sz w:val="24"/>
                <w:szCs w:val="24"/>
              </w:rPr>
            </w:pPr>
            <w:r w:rsidRPr="00903EC4">
              <w:rPr>
                <w:rFonts w:ascii="Times New Roman" w:hAnsi="Times New Roman" w:cs="Times New Roman"/>
                <w:sz w:val="24"/>
                <w:szCs w:val="24"/>
              </w:rPr>
              <w:t>Адрес, телефон, факс</w:t>
            </w:r>
          </w:p>
        </w:tc>
        <w:tc>
          <w:tcPr>
            <w:tcW w:w="4786"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b/>
                <w:sz w:val="24"/>
                <w:szCs w:val="24"/>
              </w:rPr>
            </w:pPr>
          </w:p>
        </w:tc>
      </w:tr>
      <w:tr w:rsidR="00903EC4" w:rsidRPr="00903EC4" w:rsidTr="00903EC4">
        <w:tc>
          <w:tcPr>
            <w:tcW w:w="4785"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line="240" w:lineRule="auto"/>
              <w:jc w:val="both"/>
              <w:rPr>
                <w:rFonts w:ascii="Times New Roman" w:hAnsi="Times New Roman" w:cs="Times New Roman"/>
                <w:sz w:val="24"/>
                <w:szCs w:val="24"/>
              </w:rPr>
            </w:pPr>
            <w:r w:rsidRPr="00903EC4">
              <w:rPr>
                <w:rFonts w:ascii="Times New Roman" w:hAnsi="Times New Roman" w:cs="Times New Roman"/>
                <w:sz w:val="24"/>
                <w:szCs w:val="24"/>
                <w:lang w:val="en-US"/>
              </w:rPr>
              <w:t>E-mail</w:t>
            </w:r>
          </w:p>
        </w:tc>
        <w:tc>
          <w:tcPr>
            <w:tcW w:w="4786"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b/>
                <w:sz w:val="24"/>
                <w:szCs w:val="24"/>
              </w:rPr>
            </w:pPr>
          </w:p>
        </w:tc>
      </w:tr>
      <w:tr w:rsidR="00903EC4" w:rsidRPr="00903EC4" w:rsidTr="00903EC4">
        <w:tc>
          <w:tcPr>
            <w:tcW w:w="4785"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line="240" w:lineRule="auto"/>
              <w:jc w:val="both"/>
              <w:rPr>
                <w:rFonts w:ascii="Times New Roman" w:hAnsi="Times New Roman" w:cs="Times New Roman"/>
                <w:sz w:val="24"/>
                <w:szCs w:val="24"/>
              </w:rPr>
            </w:pPr>
            <w:r w:rsidRPr="00903EC4">
              <w:rPr>
                <w:rFonts w:ascii="Times New Roman" w:hAnsi="Times New Roman" w:cs="Times New Roman"/>
                <w:sz w:val="24"/>
                <w:szCs w:val="24"/>
              </w:rPr>
              <w:t>Адрес сайта</w:t>
            </w:r>
          </w:p>
        </w:tc>
        <w:tc>
          <w:tcPr>
            <w:tcW w:w="4786"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b/>
                <w:sz w:val="24"/>
                <w:szCs w:val="24"/>
              </w:rPr>
            </w:pPr>
          </w:p>
        </w:tc>
      </w:tr>
      <w:tr w:rsidR="00903EC4" w:rsidRPr="00903EC4" w:rsidTr="00903EC4">
        <w:tc>
          <w:tcPr>
            <w:tcW w:w="4785"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line="240" w:lineRule="auto"/>
              <w:jc w:val="both"/>
              <w:rPr>
                <w:rFonts w:ascii="Times New Roman" w:hAnsi="Times New Roman" w:cs="Times New Roman"/>
                <w:sz w:val="24"/>
                <w:szCs w:val="24"/>
              </w:rPr>
            </w:pPr>
            <w:r w:rsidRPr="00903EC4">
              <w:rPr>
                <w:rFonts w:ascii="Times New Roman" w:hAnsi="Times New Roman" w:cs="Times New Roman"/>
                <w:b/>
                <w:sz w:val="24"/>
                <w:szCs w:val="24"/>
              </w:rPr>
              <w:t>Номинация,</w:t>
            </w:r>
            <w:r w:rsidRPr="00903EC4">
              <w:rPr>
                <w:rFonts w:ascii="Times New Roman" w:hAnsi="Times New Roman" w:cs="Times New Roman"/>
                <w:sz w:val="24"/>
                <w:szCs w:val="24"/>
              </w:rPr>
              <w:t xml:space="preserve"> на участие в которой претендует заявитель</w:t>
            </w:r>
          </w:p>
        </w:tc>
        <w:tc>
          <w:tcPr>
            <w:tcW w:w="4786"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b/>
                <w:sz w:val="24"/>
                <w:szCs w:val="24"/>
              </w:rPr>
            </w:pPr>
          </w:p>
        </w:tc>
      </w:tr>
    </w:tbl>
    <w:p w:rsidR="00903EC4" w:rsidRPr="00903EC4" w:rsidRDefault="00903EC4" w:rsidP="00903EC4">
      <w:pPr>
        <w:spacing w:line="240" w:lineRule="auto"/>
        <w:jc w:val="both"/>
        <w:rPr>
          <w:rFonts w:ascii="Times New Roman" w:hAnsi="Times New Roman" w:cs="Times New Roman"/>
          <w:b/>
          <w:sz w:val="24"/>
          <w:szCs w:val="24"/>
        </w:rPr>
      </w:pPr>
    </w:p>
    <w:p w:rsidR="00903EC4" w:rsidRPr="00903EC4" w:rsidRDefault="00903EC4" w:rsidP="00903EC4">
      <w:pPr>
        <w:spacing w:line="240" w:lineRule="auto"/>
        <w:jc w:val="both"/>
        <w:rPr>
          <w:rFonts w:ascii="Times New Roman" w:hAnsi="Times New Roman" w:cs="Times New Roman"/>
          <w:b/>
          <w:sz w:val="24"/>
          <w:szCs w:val="24"/>
        </w:rPr>
      </w:pPr>
    </w:p>
    <w:p w:rsidR="00903EC4" w:rsidRPr="00274FDC" w:rsidRDefault="00903EC4" w:rsidP="00903EC4">
      <w:pPr>
        <w:spacing w:line="240" w:lineRule="auto"/>
        <w:jc w:val="both"/>
        <w:rPr>
          <w:rFonts w:ascii="Times New Roman" w:hAnsi="Times New Roman" w:cs="Times New Roman"/>
          <w:b/>
          <w:sz w:val="24"/>
          <w:szCs w:val="24"/>
        </w:rPr>
      </w:pPr>
    </w:p>
    <w:p w:rsidR="00903EC4" w:rsidRPr="00903EC4" w:rsidRDefault="00903EC4" w:rsidP="00903EC4">
      <w:pPr>
        <w:spacing w:line="240" w:lineRule="auto"/>
        <w:jc w:val="right"/>
        <w:rPr>
          <w:rFonts w:ascii="Times New Roman" w:hAnsi="Times New Roman" w:cs="Times New Roman"/>
          <w:b/>
          <w:sz w:val="24"/>
          <w:szCs w:val="24"/>
        </w:rPr>
      </w:pPr>
      <w:r w:rsidRPr="00903EC4">
        <w:rPr>
          <w:rFonts w:ascii="Times New Roman" w:hAnsi="Times New Roman" w:cs="Times New Roman"/>
          <w:b/>
          <w:sz w:val="24"/>
          <w:szCs w:val="24"/>
        </w:rPr>
        <w:lastRenderedPageBreak/>
        <w:t xml:space="preserve">ФОРМА  2 </w:t>
      </w:r>
    </w:p>
    <w:p w:rsidR="00903EC4" w:rsidRPr="00903EC4" w:rsidRDefault="00903EC4" w:rsidP="00903EC4">
      <w:pPr>
        <w:pStyle w:val="af4"/>
        <w:ind w:left="993" w:firstLine="294"/>
        <w:jc w:val="both"/>
      </w:pPr>
      <w:r w:rsidRPr="00903EC4">
        <w:t xml:space="preserve"> </w:t>
      </w:r>
    </w:p>
    <w:p w:rsidR="00903EC4" w:rsidRPr="00903EC4" w:rsidRDefault="00903EC4" w:rsidP="00903EC4">
      <w:pPr>
        <w:spacing w:after="0" w:line="240" w:lineRule="auto"/>
        <w:jc w:val="center"/>
        <w:rPr>
          <w:rFonts w:ascii="Times New Roman" w:hAnsi="Times New Roman" w:cs="Times New Roman"/>
          <w:b/>
          <w:sz w:val="24"/>
          <w:szCs w:val="24"/>
        </w:rPr>
      </w:pPr>
      <w:r w:rsidRPr="00903EC4">
        <w:rPr>
          <w:rFonts w:ascii="Times New Roman" w:hAnsi="Times New Roman" w:cs="Times New Roman"/>
          <w:b/>
          <w:sz w:val="24"/>
          <w:szCs w:val="24"/>
        </w:rPr>
        <w:t>Критерии и показатели Конкурса</w:t>
      </w:r>
    </w:p>
    <w:p w:rsidR="00903EC4" w:rsidRPr="00903EC4" w:rsidRDefault="00903EC4" w:rsidP="00903EC4">
      <w:pPr>
        <w:spacing w:after="0" w:line="240" w:lineRule="auto"/>
        <w:jc w:val="center"/>
        <w:rPr>
          <w:rFonts w:ascii="Times New Roman" w:hAnsi="Times New Roman" w:cs="Times New Roman"/>
          <w:b/>
          <w:sz w:val="24"/>
          <w:szCs w:val="24"/>
        </w:rPr>
      </w:pPr>
      <w:r w:rsidRPr="00903EC4">
        <w:rPr>
          <w:rFonts w:ascii="Times New Roman" w:hAnsi="Times New Roman" w:cs="Times New Roman"/>
          <w:b/>
          <w:sz w:val="24"/>
          <w:szCs w:val="24"/>
        </w:rPr>
        <w:t>«Лидер образования Забайкальского края»</w:t>
      </w:r>
    </w:p>
    <w:p w:rsidR="00903EC4" w:rsidRPr="00903EC4" w:rsidRDefault="00903EC4" w:rsidP="00903EC4">
      <w:pPr>
        <w:spacing w:line="240" w:lineRule="auto"/>
        <w:jc w:val="both"/>
        <w:rPr>
          <w:rFonts w:ascii="Times New Roman" w:hAnsi="Times New Roman" w:cs="Times New Roman"/>
          <w:b/>
          <w:sz w:val="24"/>
          <w:szCs w:val="24"/>
        </w:rPr>
      </w:pPr>
    </w:p>
    <w:p w:rsidR="00903EC4" w:rsidRPr="00903EC4" w:rsidRDefault="00903EC4" w:rsidP="00903EC4">
      <w:pPr>
        <w:spacing w:line="240" w:lineRule="auto"/>
        <w:ind w:firstLine="708"/>
        <w:jc w:val="both"/>
        <w:rPr>
          <w:rFonts w:ascii="Times New Roman" w:hAnsi="Times New Roman" w:cs="Times New Roman"/>
          <w:sz w:val="24"/>
          <w:szCs w:val="24"/>
        </w:rPr>
      </w:pPr>
      <w:r w:rsidRPr="00903EC4">
        <w:rPr>
          <w:rFonts w:ascii="Times New Roman" w:hAnsi="Times New Roman" w:cs="Times New Roman"/>
          <w:b/>
          <w:i/>
          <w:sz w:val="24"/>
          <w:szCs w:val="24"/>
        </w:rPr>
        <w:t>Номинация №1</w:t>
      </w:r>
      <w:r w:rsidRPr="00903EC4">
        <w:rPr>
          <w:rFonts w:ascii="Times New Roman" w:hAnsi="Times New Roman" w:cs="Times New Roman"/>
          <w:sz w:val="24"/>
          <w:szCs w:val="24"/>
        </w:rPr>
        <w:t xml:space="preserve">. Лидер образования Забайкальского края среди школ, реализующих программы, выходящие за рамки образовательного стандарта (гимназии, лицеи, школы с углубленным изучением отдельных предметов) </w:t>
      </w:r>
    </w:p>
    <w:p w:rsidR="00903EC4" w:rsidRPr="00903EC4" w:rsidRDefault="00903EC4" w:rsidP="00903EC4">
      <w:pPr>
        <w:spacing w:line="240" w:lineRule="auto"/>
        <w:ind w:firstLine="708"/>
        <w:jc w:val="both"/>
        <w:rPr>
          <w:rFonts w:ascii="Times New Roman" w:hAnsi="Times New Roman" w:cs="Times New Roman"/>
          <w:bCs/>
          <w:color w:val="000000"/>
          <w:spacing w:val="2"/>
          <w:sz w:val="24"/>
          <w:szCs w:val="24"/>
        </w:rPr>
      </w:pPr>
      <w:r w:rsidRPr="00903EC4">
        <w:rPr>
          <w:rFonts w:ascii="Times New Roman" w:hAnsi="Times New Roman" w:cs="Times New Roman"/>
          <w:sz w:val="24"/>
          <w:szCs w:val="24"/>
        </w:rPr>
        <w:t>Оценка деятельности образовательной организации будет производиться по следующим характеристикам:</w:t>
      </w:r>
      <w:r w:rsidRPr="00903EC4">
        <w:rPr>
          <w:rFonts w:ascii="Times New Roman" w:hAnsi="Times New Roman" w:cs="Times New Roman"/>
          <w:b/>
          <w:bCs/>
          <w:color w:val="000000"/>
          <w:spacing w:val="2"/>
          <w:sz w:val="24"/>
          <w:szCs w:val="24"/>
        </w:rPr>
        <w:t xml:space="preserve"> </w:t>
      </w:r>
      <w:r w:rsidRPr="00903EC4">
        <w:rPr>
          <w:rFonts w:ascii="Times New Roman" w:hAnsi="Times New Roman" w:cs="Times New Roman"/>
          <w:bCs/>
          <w:color w:val="000000"/>
          <w:sz w:val="24"/>
          <w:szCs w:val="24"/>
        </w:rPr>
        <w:t>доступность образовательных услуг,</w:t>
      </w:r>
      <w:r w:rsidRPr="00903EC4">
        <w:rPr>
          <w:rFonts w:ascii="Times New Roman" w:hAnsi="Times New Roman" w:cs="Times New Roman"/>
          <w:bCs/>
          <w:color w:val="000000"/>
          <w:spacing w:val="2"/>
          <w:sz w:val="24"/>
          <w:szCs w:val="24"/>
        </w:rPr>
        <w:t xml:space="preserve"> возможности индивидуального развития учащихся, образовательные результаты, </w:t>
      </w:r>
      <w:r w:rsidRPr="00903EC4">
        <w:rPr>
          <w:rFonts w:ascii="Times New Roman" w:hAnsi="Times New Roman" w:cs="Times New Roman"/>
          <w:bCs/>
          <w:color w:val="000000"/>
          <w:sz w:val="24"/>
          <w:szCs w:val="24"/>
        </w:rPr>
        <w:t xml:space="preserve">условия обучения. </w:t>
      </w:r>
    </w:p>
    <w:p w:rsidR="00903EC4" w:rsidRPr="00903EC4" w:rsidRDefault="00903EC4" w:rsidP="00903EC4">
      <w:pPr>
        <w:spacing w:line="240" w:lineRule="auto"/>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3"/>
        <w:gridCol w:w="3560"/>
        <w:gridCol w:w="65"/>
        <w:gridCol w:w="1670"/>
        <w:gridCol w:w="1736"/>
        <w:gridCol w:w="1737"/>
      </w:tblGrid>
      <w:tr w:rsidR="00903EC4" w:rsidRPr="00903EC4" w:rsidTr="00903EC4">
        <w:tc>
          <w:tcPr>
            <w:tcW w:w="803" w:type="dxa"/>
            <w:vMerge w:val="restart"/>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line="240" w:lineRule="auto"/>
              <w:jc w:val="both"/>
              <w:rPr>
                <w:rFonts w:ascii="Times New Roman" w:hAnsi="Times New Roman" w:cs="Times New Roman"/>
              </w:rPr>
            </w:pPr>
            <w:r w:rsidRPr="00903EC4">
              <w:rPr>
                <w:rFonts w:ascii="Times New Roman" w:hAnsi="Times New Roman" w:cs="Times New Roman"/>
                <w:b/>
              </w:rPr>
              <w:t xml:space="preserve">№ </w:t>
            </w:r>
            <w:proofErr w:type="spellStart"/>
            <w:proofErr w:type="gramStart"/>
            <w:r w:rsidRPr="00903EC4">
              <w:rPr>
                <w:rFonts w:ascii="Times New Roman" w:hAnsi="Times New Roman" w:cs="Times New Roman"/>
                <w:b/>
              </w:rPr>
              <w:t>п</w:t>
            </w:r>
            <w:proofErr w:type="spellEnd"/>
            <w:proofErr w:type="gramEnd"/>
            <w:r w:rsidRPr="00903EC4">
              <w:rPr>
                <w:rFonts w:ascii="Times New Roman" w:hAnsi="Times New Roman" w:cs="Times New Roman"/>
                <w:b/>
              </w:rPr>
              <w:t>/</w:t>
            </w:r>
            <w:proofErr w:type="spellStart"/>
            <w:r w:rsidRPr="00903EC4">
              <w:rPr>
                <w:rFonts w:ascii="Times New Roman" w:hAnsi="Times New Roman" w:cs="Times New Roman"/>
                <w:b/>
              </w:rPr>
              <w:t>п</w:t>
            </w:r>
            <w:proofErr w:type="spellEnd"/>
          </w:p>
        </w:tc>
        <w:tc>
          <w:tcPr>
            <w:tcW w:w="3560" w:type="dxa"/>
            <w:vMerge w:val="restart"/>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line="240" w:lineRule="auto"/>
              <w:jc w:val="both"/>
              <w:rPr>
                <w:rFonts w:ascii="Times New Roman" w:hAnsi="Times New Roman" w:cs="Times New Roman"/>
              </w:rPr>
            </w:pPr>
            <w:r w:rsidRPr="00903EC4">
              <w:rPr>
                <w:rFonts w:ascii="Times New Roman" w:hAnsi="Times New Roman" w:cs="Times New Roman"/>
              </w:rPr>
              <w:t>Показатели оценки</w:t>
            </w:r>
          </w:p>
        </w:tc>
        <w:tc>
          <w:tcPr>
            <w:tcW w:w="5208" w:type="dxa"/>
            <w:gridSpan w:val="4"/>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line="240" w:lineRule="auto"/>
              <w:jc w:val="both"/>
              <w:rPr>
                <w:rFonts w:ascii="Times New Roman" w:hAnsi="Times New Roman" w:cs="Times New Roman"/>
              </w:rPr>
            </w:pPr>
            <w:r w:rsidRPr="00903EC4">
              <w:rPr>
                <w:rFonts w:ascii="Times New Roman" w:hAnsi="Times New Roman" w:cs="Times New Roman"/>
                <w:b/>
              </w:rPr>
              <w:t>Значение показателя  по годам</w:t>
            </w:r>
          </w:p>
        </w:tc>
      </w:tr>
      <w:tr w:rsidR="00903EC4" w:rsidRPr="00903EC4" w:rsidTr="00903EC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03EC4" w:rsidRPr="00903EC4" w:rsidRDefault="00903EC4" w:rsidP="00903EC4">
            <w:pPr>
              <w:spacing w:line="240" w:lineRule="auto"/>
              <w:jc w:val="both"/>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03EC4" w:rsidRPr="00903EC4" w:rsidRDefault="00903EC4" w:rsidP="00903EC4">
            <w:pPr>
              <w:spacing w:line="240" w:lineRule="auto"/>
              <w:jc w:val="both"/>
              <w:rPr>
                <w:rFonts w:ascii="Times New Roman" w:hAnsi="Times New Roman" w:cs="Times New Roman"/>
              </w:rPr>
            </w:pPr>
          </w:p>
        </w:tc>
        <w:tc>
          <w:tcPr>
            <w:tcW w:w="1735" w:type="dxa"/>
            <w:gridSpan w:val="2"/>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widowControl w:val="0"/>
              <w:autoSpaceDE w:val="0"/>
              <w:autoSpaceDN w:val="0"/>
              <w:adjustRightInd w:val="0"/>
              <w:spacing w:line="240" w:lineRule="auto"/>
              <w:jc w:val="both"/>
              <w:rPr>
                <w:rFonts w:ascii="Times New Roman" w:hAnsi="Times New Roman" w:cs="Times New Roman"/>
              </w:rPr>
            </w:pPr>
            <w:r w:rsidRPr="00903EC4">
              <w:rPr>
                <w:rFonts w:ascii="Times New Roman" w:hAnsi="Times New Roman" w:cs="Times New Roman"/>
              </w:rPr>
              <w:t>2011-2012 год</w:t>
            </w:r>
          </w:p>
        </w:tc>
        <w:tc>
          <w:tcPr>
            <w:tcW w:w="1736"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widowControl w:val="0"/>
              <w:autoSpaceDE w:val="0"/>
              <w:autoSpaceDN w:val="0"/>
              <w:adjustRightInd w:val="0"/>
              <w:spacing w:line="240" w:lineRule="auto"/>
              <w:jc w:val="both"/>
              <w:rPr>
                <w:rFonts w:ascii="Times New Roman" w:hAnsi="Times New Roman" w:cs="Times New Roman"/>
              </w:rPr>
            </w:pPr>
            <w:r w:rsidRPr="00903EC4">
              <w:rPr>
                <w:rFonts w:ascii="Times New Roman" w:hAnsi="Times New Roman" w:cs="Times New Roman"/>
              </w:rPr>
              <w:t>2012-2013 год</w:t>
            </w:r>
          </w:p>
        </w:tc>
        <w:tc>
          <w:tcPr>
            <w:tcW w:w="173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widowControl w:val="0"/>
              <w:autoSpaceDE w:val="0"/>
              <w:autoSpaceDN w:val="0"/>
              <w:adjustRightInd w:val="0"/>
              <w:spacing w:line="240" w:lineRule="auto"/>
              <w:jc w:val="both"/>
              <w:rPr>
                <w:rFonts w:ascii="Times New Roman" w:hAnsi="Times New Roman" w:cs="Times New Roman"/>
                <w:sz w:val="24"/>
                <w:szCs w:val="24"/>
              </w:rPr>
            </w:pPr>
            <w:r w:rsidRPr="00903EC4">
              <w:rPr>
                <w:rFonts w:ascii="Times New Roman" w:hAnsi="Times New Roman" w:cs="Times New Roman"/>
                <w:sz w:val="24"/>
                <w:szCs w:val="24"/>
              </w:rPr>
              <w:t>2013-2014 год</w:t>
            </w:r>
          </w:p>
        </w:tc>
      </w:tr>
      <w:tr w:rsidR="00903EC4" w:rsidRPr="00903EC4" w:rsidTr="00903EC4">
        <w:tc>
          <w:tcPr>
            <w:tcW w:w="80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8768" w:type="dxa"/>
            <w:gridSpan w:val="5"/>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numPr>
                <w:ilvl w:val="0"/>
                <w:numId w:val="7"/>
              </w:numPr>
              <w:spacing w:after="0" w:line="240" w:lineRule="auto"/>
              <w:jc w:val="both"/>
              <w:rPr>
                <w:rFonts w:ascii="Times New Roman" w:hAnsi="Times New Roman" w:cs="Times New Roman"/>
              </w:rPr>
            </w:pPr>
            <w:r w:rsidRPr="00903EC4">
              <w:rPr>
                <w:rFonts w:ascii="Times New Roman" w:hAnsi="Times New Roman" w:cs="Times New Roman"/>
              </w:rPr>
              <w:t>Общая информация о школе</w:t>
            </w:r>
          </w:p>
        </w:tc>
      </w:tr>
      <w:tr w:rsidR="00903EC4" w:rsidRPr="00903EC4" w:rsidTr="00903EC4">
        <w:tc>
          <w:tcPr>
            <w:tcW w:w="803"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line="240" w:lineRule="auto"/>
              <w:jc w:val="both"/>
              <w:rPr>
                <w:rFonts w:ascii="Times New Roman" w:hAnsi="Times New Roman" w:cs="Times New Roman"/>
              </w:rPr>
            </w:pPr>
            <w:r w:rsidRPr="00903EC4">
              <w:rPr>
                <w:rFonts w:ascii="Times New Roman" w:hAnsi="Times New Roman" w:cs="Times New Roman"/>
              </w:rPr>
              <w:t>1</w:t>
            </w:r>
          </w:p>
        </w:tc>
        <w:tc>
          <w:tcPr>
            <w:tcW w:w="3625" w:type="dxa"/>
            <w:gridSpan w:val="2"/>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line="240" w:lineRule="auto"/>
              <w:jc w:val="both"/>
              <w:rPr>
                <w:rFonts w:ascii="Times New Roman" w:hAnsi="Times New Roman" w:cs="Times New Roman"/>
              </w:rPr>
            </w:pPr>
            <w:r w:rsidRPr="00903EC4">
              <w:rPr>
                <w:rFonts w:ascii="Times New Roman" w:hAnsi="Times New Roman" w:cs="Times New Roman"/>
              </w:rPr>
              <w:t>Муниципалитет</w:t>
            </w:r>
          </w:p>
        </w:tc>
        <w:tc>
          <w:tcPr>
            <w:tcW w:w="5143" w:type="dxa"/>
            <w:gridSpan w:val="3"/>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r>
      <w:tr w:rsidR="00903EC4" w:rsidRPr="00903EC4" w:rsidTr="00903EC4">
        <w:tc>
          <w:tcPr>
            <w:tcW w:w="803"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line="240" w:lineRule="auto"/>
              <w:jc w:val="both"/>
              <w:rPr>
                <w:rFonts w:ascii="Times New Roman" w:hAnsi="Times New Roman" w:cs="Times New Roman"/>
              </w:rPr>
            </w:pPr>
            <w:r w:rsidRPr="00903EC4">
              <w:rPr>
                <w:rFonts w:ascii="Times New Roman" w:hAnsi="Times New Roman" w:cs="Times New Roman"/>
              </w:rPr>
              <w:t>2</w:t>
            </w:r>
          </w:p>
        </w:tc>
        <w:tc>
          <w:tcPr>
            <w:tcW w:w="3625" w:type="dxa"/>
            <w:gridSpan w:val="2"/>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line="240" w:lineRule="auto"/>
              <w:jc w:val="both"/>
              <w:rPr>
                <w:rFonts w:ascii="Times New Roman" w:hAnsi="Times New Roman" w:cs="Times New Roman"/>
              </w:rPr>
            </w:pPr>
            <w:r w:rsidRPr="00903EC4">
              <w:rPr>
                <w:rFonts w:ascii="Times New Roman" w:hAnsi="Times New Roman" w:cs="Times New Roman"/>
              </w:rPr>
              <w:t>Населенный пункт</w:t>
            </w:r>
          </w:p>
        </w:tc>
        <w:tc>
          <w:tcPr>
            <w:tcW w:w="5143" w:type="dxa"/>
            <w:gridSpan w:val="3"/>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r>
      <w:tr w:rsidR="00903EC4" w:rsidRPr="00903EC4" w:rsidTr="00903EC4">
        <w:tc>
          <w:tcPr>
            <w:tcW w:w="803"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line="240" w:lineRule="auto"/>
              <w:jc w:val="both"/>
              <w:rPr>
                <w:rFonts w:ascii="Times New Roman" w:hAnsi="Times New Roman" w:cs="Times New Roman"/>
              </w:rPr>
            </w:pPr>
            <w:r w:rsidRPr="00903EC4">
              <w:rPr>
                <w:rFonts w:ascii="Times New Roman" w:hAnsi="Times New Roman" w:cs="Times New Roman"/>
              </w:rPr>
              <w:t>3</w:t>
            </w:r>
          </w:p>
        </w:tc>
        <w:tc>
          <w:tcPr>
            <w:tcW w:w="3625" w:type="dxa"/>
            <w:gridSpan w:val="2"/>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line="240" w:lineRule="auto"/>
              <w:jc w:val="both"/>
              <w:rPr>
                <w:rFonts w:ascii="Times New Roman" w:hAnsi="Times New Roman" w:cs="Times New Roman"/>
              </w:rPr>
            </w:pPr>
            <w:r w:rsidRPr="00903EC4">
              <w:rPr>
                <w:rFonts w:ascii="Times New Roman" w:hAnsi="Times New Roman" w:cs="Times New Roman"/>
              </w:rPr>
              <w:t>Наименование и номер организации</w:t>
            </w:r>
          </w:p>
        </w:tc>
        <w:tc>
          <w:tcPr>
            <w:tcW w:w="5143" w:type="dxa"/>
            <w:gridSpan w:val="3"/>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r>
      <w:tr w:rsidR="00903EC4" w:rsidRPr="00903EC4" w:rsidTr="00903EC4">
        <w:tc>
          <w:tcPr>
            <w:tcW w:w="803"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line="240" w:lineRule="auto"/>
              <w:jc w:val="both"/>
              <w:rPr>
                <w:rFonts w:ascii="Times New Roman" w:hAnsi="Times New Roman" w:cs="Times New Roman"/>
              </w:rPr>
            </w:pPr>
            <w:r w:rsidRPr="00903EC4">
              <w:rPr>
                <w:rFonts w:ascii="Times New Roman" w:hAnsi="Times New Roman" w:cs="Times New Roman"/>
              </w:rPr>
              <w:t>4</w:t>
            </w:r>
          </w:p>
        </w:tc>
        <w:tc>
          <w:tcPr>
            <w:tcW w:w="3625" w:type="dxa"/>
            <w:gridSpan w:val="2"/>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line="240" w:lineRule="auto"/>
              <w:jc w:val="both"/>
              <w:rPr>
                <w:rFonts w:ascii="Times New Roman" w:hAnsi="Times New Roman" w:cs="Times New Roman"/>
              </w:rPr>
            </w:pPr>
            <w:r w:rsidRPr="00903EC4">
              <w:rPr>
                <w:rFonts w:ascii="Times New Roman" w:hAnsi="Times New Roman" w:cs="Times New Roman"/>
              </w:rPr>
              <w:t>Организационно – правовая форма</w:t>
            </w:r>
          </w:p>
        </w:tc>
        <w:tc>
          <w:tcPr>
            <w:tcW w:w="1670"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6"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7"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sz w:val="24"/>
                <w:szCs w:val="24"/>
              </w:rPr>
            </w:pPr>
          </w:p>
        </w:tc>
      </w:tr>
      <w:tr w:rsidR="00903EC4" w:rsidRPr="00903EC4" w:rsidTr="00903EC4">
        <w:tc>
          <w:tcPr>
            <w:tcW w:w="803"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line="240" w:lineRule="auto"/>
              <w:jc w:val="both"/>
              <w:rPr>
                <w:rFonts w:ascii="Times New Roman" w:hAnsi="Times New Roman" w:cs="Times New Roman"/>
              </w:rPr>
            </w:pPr>
            <w:r w:rsidRPr="00903EC4">
              <w:rPr>
                <w:rFonts w:ascii="Times New Roman" w:hAnsi="Times New Roman" w:cs="Times New Roman"/>
              </w:rPr>
              <w:t>5</w:t>
            </w:r>
          </w:p>
        </w:tc>
        <w:tc>
          <w:tcPr>
            <w:tcW w:w="3625" w:type="dxa"/>
            <w:gridSpan w:val="2"/>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line="240" w:lineRule="auto"/>
              <w:jc w:val="both"/>
              <w:rPr>
                <w:rFonts w:ascii="Times New Roman" w:hAnsi="Times New Roman" w:cs="Times New Roman"/>
              </w:rPr>
            </w:pPr>
            <w:r w:rsidRPr="00903EC4">
              <w:rPr>
                <w:rFonts w:ascii="Times New Roman" w:hAnsi="Times New Roman" w:cs="Times New Roman"/>
              </w:rPr>
              <w:t>Специализаци</w:t>
            </w:r>
            <w:proofErr w:type="gramStart"/>
            <w:r w:rsidRPr="00903EC4">
              <w:rPr>
                <w:rFonts w:ascii="Times New Roman" w:hAnsi="Times New Roman" w:cs="Times New Roman"/>
              </w:rPr>
              <w:t>я</w:t>
            </w:r>
            <w:r w:rsidRPr="00903EC4">
              <w:rPr>
                <w:rFonts w:ascii="Times New Roman" w:hAnsi="Times New Roman" w:cs="Times New Roman"/>
                <w:color w:val="000000"/>
              </w:rPr>
              <w:t>(</w:t>
            </w:r>
            <w:proofErr w:type="gramEnd"/>
            <w:r w:rsidRPr="00903EC4">
              <w:rPr>
                <w:rFonts w:ascii="Times New Roman" w:hAnsi="Times New Roman" w:cs="Times New Roman"/>
                <w:color w:val="000000"/>
              </w:rPr>
              <w:t>математическая, естественнонаучная, гуманитарная, языковая, др. - указать)</w:t>
            </w:r>
          </w:p>
        </w:tc>
        <w:tc>
          <w:tcPr>
            <w:tcW w:w="1670"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6"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7"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sz w:val="24"/>
                <w:szCs w:val="24"/>
              </w:rPr>
            </w:pPr>
          </w:p>
        </w:tc>
      </w:tr>
      <w:tr w:rsidR="00903EC4" w:rsidRPr="00903EC4" w:rsidTr="00903EC4">
        <w:tc>
          <w:tcPr>
            <w:tcW w:w="80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8768" w:type="dxa"/>
            <w:gridSpan w:val="5"/>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numPr>
                <w:ilvl w:val="0"/>
                <w:numId w:val="7"/>
              </w:numPr>
              <w:spacing w:after="0" w:line="240" w:lineRule="auto"/>
              <w:jc w:val="both"/>
              <w:rPr>
                <w:rFonts w:ascii="Times New Roman" w:hAnsi="Times New Roman" w:cs="Times New Roman"/>
              </w:rPr>
            </w:pPr>
            <w:r w:rsidRPr="00903EC4">
              <w:rPr>
                <w:rFonts w:ascii="Times New Roman" w:hAnsi="Times New Roman" w:cs="Times New Roman"/>
              </w:rPr>
              <w:t>Контингент учащихся, их социальный статус</w:t>
            </w:r>
          </w:p>
        </w:tc>
      </w:tr>
      <w:tr w:rsidR="00903EC4" w:rsidRPr="00903EC4" w:rsidTr="00903EC4">
        <w:tc>
          <w:tcPr>
            <w:tcW w:w="803"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line="240" w:lineRule="auto"/>
              <w:jc w:val="both"/>
              <w:rPr>
                <w:rFonts w:ascii="Times New Roman" w:hAnsi="Times New Roman" w:cs="Times New Roman"/>
              </w:rPr>
            </w:pPr>
            <w:r w:rsidRPr="00903EC4">
              <w:rPr>
                <w:rFonts w:ascii="Times New Roman" w:hAnsi="Times New Roman" w:cs="Times New Roman"/>
              </w:rPr>
              <w:t>1</w:t>
            </w:r>
          </w:p>
        </w:tc>
        <w:tc>
          <w:tcPr>
            <w:tcW w:w="3560"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line="240" w:lineRule="auto"/>
              <w:jc w:val="both"/>
              <w:rPr>
                <w:rFonts w:ascii="Times New Roman" w:hAnsi="Times New Roman" w:cs="Times New Roman"/>
              </w:rPr>
            </w:pPr>
            <w:r w:rsidRPr="00903EC4">
              <w:rPr>
                <w:rFonts w:ascii="Times New Roman" w:hAnsi="Times New Roman" w:cs="Times New Roman"/>
              </w:rPr>
              <w:t>Общая численность учащихся школы</w:t>
            </w:r>
          </w:p>
        </w:tc>
        <w:tc>
          <w:tcPr>
            <w:tcW w:w="1735" w:type="dxa"/>
            <w:gridSpan w:val="2"/>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6"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7"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sz w:val="24"/>
                <w:szCs w:val="24"/>
              </w:rPr>
            </w:pPr>
          </w:p>
        </w:tc>
      </w:tr>
      <w:tr w:rsidR="00903EC4" w:rsidRPr="00903EC4" w:rsidTr="00903EC4">
        <w:tc>
          <w:tcPr>
            <w:tcW w:w="803"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line="240" w:lineRule="auto"/>
              <w:jc w:val="both"/>
              <w:rPr>
                <w:rFonts w:ascii="Times New Roman" w:hAnsi="Times New Roman" w:cs="Times New Roman"/>
              </w:rPr>
            </w:pPr>
            <w:r w:rsidRPr="00903EC4">
              <w:rPr>
                <w:rFonts w:ascii="Times New Roman" w:hAnsi="Times New Roman" w:cs="Times New Roman"/>
              </w:rPr>
              <w:t>1.2</w:t>
            </w:r>
          </w:p>
        </w:tc>
        <w:tc>
          <w:tcPr>
            <w:tcW w:w="3560"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line="240" w:lineRule="auto"/>
              <w:jc w:val="both"/>
              <w:rPr>
                <w:rFonts w:ascii="Times New Roman" w:hAnsi="Times New Roman" w:cs="Times New Roman"/>
              </w:rPr>
            </w:pPr>
            <w:r w:rsidRPr="00903EC4">
              <w:rPr>
                <w:rFonts w:ascii="Times New Roman" w:hAnsi="Times New Roman" w:cs="Times New Roman"/>
                <w:color w:val="000000"/>
              </w:rPr>
              <w:t>Количество поданных заявлений о приеме детей в 1 класс.</w:t>
            </w:r>
          </w:p>
        </w:tc>
        <w:tc>
          <w:tcPr>
            <w:tcW w:w="1735" w:type="dxa"/>
            <w:gridSpan w:val="2"/>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6"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7"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sz w:val="24"/>
                <w:szCs w:val="24"/>
              </w:rPr>
            </w:pPr>
          </w:p>
        </w:tc>
      </w:tr>
      <w:tr w:rsidR="00903EC4" w:rsidRPr="00903EC4" w:rsidTr="00903EC4">
        <w:tc>
          <w:tcPr>
            <w:tcW w:w="803"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line="240" w:lineRule="auto"/>
              <w:jc w:val="both"/>
              <w:rPr>
                <w:rFonts w:ascii="Times New Roman" w:hAnsi="Times New Roman" w:cs="Times New Roman"/>
              </w:rPr>
            </w:pPr>
            <w:r w:rsidRPr="00903EC4">
              <w:rPr>
                <w:rFonts w:ascii="Times New Roman" w:hAnsi="Times New Roman" w:cs="Times New Roman"/>
              </w:rPr>
              <w:t>1.3</w:t>
            </w:r>
          </w:p>
        </w:tc>
        <w:tc>
          <w:tcPr>
            <w:tcW w:w="3560"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line="240" w:lineRule="auto"/>
              <w:jc w:val="both"/>
              <w:rPr>
                <w:rFonts w:ascii="Times New Roman" w:hAnsi="Times New Roman" w:cs="Times New Roman"/>
              </w:rPr>
            </w:pPr>
            <w:r w:rsidRPr="00903EC4">
              <w:rPr>
                <w:rFonts w:ascii="Times New Roman" w:hAnsi="Times New Roman" w:cs="Times New Roman"/>
                <w:color w:val="000000"/>
              </w:rPr>
              <w:t>Численность учащихся, принятых в 1 класс.</w:t>
            </w:r>
          </w:p>
        </w:tc>
        <w:tc>
          <w:tcPr>
            <w:tcW w:w="1735" w:type="dxa"/>
            <w:gridSpan w:val="2"/>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6"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7"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sz w:val="24"/>
                <w:szCs w:val="24"/>
              </w:rPr>
            </w:pPr>
          </w:p>
        </w:tc>
      </w:tr>
      <w:tr w:rsidR="00903EC4" w:rsidRPr="00903EC4" w:rsidTr="00903EC4">
        <w:tc>
          <w:tcPr>
            <w:tcW w:w="803"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line="240" w:lineRule="auto"/>
              <w:jc w:val="both"/>
              <w:rPr>
                <w:rFonts w:ascii="Times New Roman" w:hAnsi="Times New Roman" w:cs="Times New Roman"/>
              </w:rPr>
            </w:pPr>
            <w:r w:rsidRPr="00903EC4">
              <w:rPr>
                <w:rFonts w:ascii="Times New Roman" w:hAnsi="Times New Roman" w:cs="Times New Roman"/>
              </w:rPr>
              <w:t>1.4</w:t>
            </w:r>
          </w:p>
        </w:tc>
        <w:tc>
          <w:tcPr>
            <w:tcW w:w="3560"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line="240" w:lineRule="auto"/>
              <w:jc w:val="both"/>
              <w:rPr>
                <w:rFonts w:ascii="Times New Roman" w:hAnsi="Times New Roman" w:cs="Times New Roman"/>
              </w:rPr>
            </w:pPr>
            <w:r w:rsidRPr="00903EC4">
              <w:rPr>
                <w:rFonts w:ascii="Times New Roman" w:hAnsi="Times New Roman" w:cs="Times New Roman"/>
              </w:rPr>
              <w:t>Численность учащихся 1-4 классов</w:t>
            </w:r>
          </w:p>
        </w:tc>
        <w:tc>
          <w:tcPr>
            <w:tcW w:w="1735" w:type="dxa"/>
            <w:gridSpan w:val="2"/>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6"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7"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sz w:val="24"/>
                <w:szCs w:val="24"/>
              </w:rPr>
            </w:pPr>
          </w:p>
        </w:tc>
      </w:tr>
      <w:tr w:rsidR="00903EC4" w:rsidRPr="00903EC4" w:rsidTr="00903EC4">
        <w:tc>
          <w:tcPr>
            <w:tcW w:w="803"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line="240" w:lineRule="auto"/>
              <w:jc w:val="both"/>
              <w:rPr>
                <w:rFonts w:ascii="Times New Roman" w:hAnsi="Times New Roman" w:cs="Times New Roman"/>
              </w:rPr>
            </w:pPr>
            <w:r w:rsidRPr="00903EC4">
              <w:rPr>
                <w:rFonts w:ascii="Times New Roman" w:hAnsi="Times New Roman" w:cs="Times New Roman"/>
              </w:rPr>
              <w:t>1.5</w:t>
            </w:r>
          </w:p>
        </w:tc>
        <w:tc>
          <w:tcPr>
            <w:tcW w:w="3560"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line="240" w:lineRule="auto"/>
              <w:jc w:val="both"/>
              <w:rPr>
                <w:rFonts w:ascii="Times New Roman" w:hAnsi="Times New Roman" w:cs="Times New Roman"/>
              </w:rPr>
            </w:pPr>
            <w:r w:rsidRPr="00903EC4">
              <w:rPr>
                <w:rFonts w:ascii="Times New Roman" w:hAnsi="Times New Roman" w:cs="Times New Roman"/>
                <w:color w:val="000000"/>
              </w:rPr>
              <w:t>Количество поданных заявлений о приеме детей в 5 класс.</w:t>
            </w:r>
          </w:p>
        </w:tc>
        <w:tc>
          <w:tcPr>
            <w:tcW w:w="1735" w:type="dxa"/>
            <w:gridSpan w:val="2"/>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6"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7"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sz w:val="24"/>
                <w:szCs w:val="24"/>
              </w:rPr>
            </w:pPr>
          </w:p>
        </w:tc>
      </w:tr>
      <w:tr w:rsidR="00903EC4" w:rsidRPr="00903EC4" w:rsidTr="00903EC4">
        <w:tc>
          <w:tcPr>
            <w:tcW w:w="803"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line="240" w:lineRule="auto"/>
              <w:jc w:val="both"/>
              <w:rPr>
                <w:rFonts w:ascii="Times New Roman" w:hAnsi="Times New Roman" w:cs="Times New Roman"/>
              </w:rPr>
            </w:pPr>
            <w:r w:rsidRPr="00903EC4">
              <w:rPr>
                <w:rFonts w:ascii="Times New Roman" w:hAnsi="Times New Roman" w:cs="Times New Roman"/>
              </w:rPr>
              <w:t>1.6</w:t>
            </w:r>
          </w:p>
        </w:tc>
        <w:tc>
          <w:tcPr>
            <w:tcW w:w="3560"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line="240" w:lineRule="auto"/>
              <w:jc w:val="both"/>
              <w:rPr>
                <w:rFonts w:ascii="Times New Roman" w:hAnsi="Times New Roman" w:cs="Times New Roman"/>
              </w:rPr>
            </w:pPr>
            <w:r w:rsidRPr="00903EC4">
              <w:rPr>
                <w:rFonts w:ascii="Times New Roman" w:hAnsi="Times New Roman" w:cs="Times New Roman"/>
                <w:color w:val="000000"/>
              </w:rPr>
              <w:t>Численность учащихся, принятых в 5 класс</w:t>
            </w:r>
          </w:p>
        </w:tc>
        <w:tc>
          <w:tcPr>
            <w:tcW w:w="1735" w:type="dxa"/>
            <w:gridSpan w:val="2"/>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6"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7"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sz w:val="24"/>
                <w:szCs w:val="24"/>
              </w:rPr>
            </w:pPr>
          </w:p>
        </w:tc>
      </w:tr>
      <w:tr w:rsidR="00903EC4" w:rsidRPr="00903EC4" w:rsidTr="00903EC4">
        <w:tc>
          <w:tcPr>
            <w:tcW w:w="803"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line="240" w:lineRule="auto"/>
              <w:jc w:val="both"/>
              <w:rPr>
                <w:rFonts w:ascii="Times New Roman" w:hAnsi="Times New Roman" w:cs="Times New Roman"/>
              </w:rPr>
            </w:pPr>
            <w:r w:rsidRPr="00903EC4">
              <w:rPr>
                <w:rFonts w:ascii="Times New Roman" w:hAnsi="Times New Roman" w:cs="Times New Roman"/>
              </w:rPr>
              <w:t>1.7</w:t>
            </w:r>
          </w:p>
        </w:tc>
        <w:tc>
          <w:tcPr>
            <w:tcW w:w="3560"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line="240" w:lineRule="auto"/>
              <w:jc w:val="both"/>
              <w:rPr>
                <w:rFonts w:ascii="Times New Roman" w:hAnsi="Times New Roman" w:cs="Times New Roman"/>
              </w:rPr>
            </w:pPr>
            <w:r w:rsidRPr="00903EC4">
              <w:rPr>
                <w:rFonts w:ascii="Times New Roman" w:hAnsi="Times New Roman" w:cs="Times New Roman"/>
              </w:rPr>
              <w:t>Численность учащихся 5-9 классов</w:t>
            </w:r>
          </w:p>
        </w:tc>
        <w:tc>
          <w:tcPr>
            <w:tcW w:w="1735" w:type="dxa"/>
            <w:gridSpan w:val="2"/>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6"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7"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sz w:val="24"/>
                <w:szCs w:val="24"/>
              </w:rPr>
            </w:pPr>
          </w:p>
        </w:tc>
      </w:tr>
      <w:tr w:rsidR="00903EC4" w:rsidRPr="00903EC4" w:rsidTr="00903EC4">
        <w:tc>
          <w:tcPr>
            <w:tcW w:w="803"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line="240" w:lineRule="auto"/>
              <w:jc w:val="both"/>
              <w:rPr>
                <w:rFonts w:ascii="Times New Roman" w:hAnsi="Times New Roman" w:cs="Times New Roman"/>
              </w:rPr>
            </w:pPr>
            <w:r w:rsidRPr="00903EC4">
              <w:rPr>
                <w:rFonts w:ascii="Times New Roman" w:hAnsi="Times New Roman" w:cs="Times New Roman"/>
              </w:rPr>
              <w:t>1.8</w:t>
            </w:r>
          </w:p>
        </w:tc>
        <w:tc>
          <w:tcPr>
            <w:tcW w:w="3560"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line="240" w:lineRule="auto"/>
              <w:jc w:val="both"/>
              <w:rPr>
                <w:rFonts w:ascii="Times New Roman" w:hAnsi="Times New Roman" w:cs="Times New Roman"/>
              </w:rPr>
            </w:pPr>
            <w:r w:rsidRPr="00903EC4">
              <w:rPr>
                <w:rFonts w:ascii="Times New Roman" w:hAnsi="Times New Roman" w:cs="Times New Roman"/>
                <w:color w:val="000000"/>
              </w:rPr>
              <w:t>Количество поданных заявлений о приеме детей в 10 класс</w:t>
            </w:r>
          </w:p>
        </w:tc>
        <w:tc>
          <w:tcPr>
            <w:tcW w:w="1735" w:type="dxa"/>
            <w:gridSpan w:val="2"/>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6"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7"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sz w:val="24"/>
                <w:szCs w:val="24"/>
              </w:rPr>
            </w:pPr>
          </w:p>
        </w:tc>
      </w:tr>
      <w:tr w:rsidR="00903EC4" w:rsidRPr="00903EC4" w:rsidTr="00903EC4">
        <w:tc>
          <w:tcPr>
            <w:tcW w:w="803"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line="240" w:lineRule="auto"/>
              <w:jc w:val="both"/>
              <w:rPr>
                <w:rFonts w:ascii="Times New Roman" w:hAnsi="Times New Roman" w:cs="Times New Roman"/>
              </w:rPr>
            </w:pPr>
            <w:r w:rsidRPr="00903EC4">
              <w:rPr>
                <w:rFonts w:ascii="Times New Roman" w:hAnsi="Times New Roman" w:cs="Times New Roman"/>
              </w:rPr>
              <w:lastRenderedPageBreak/>
              <w:t>1.9</w:t>
            </w:r>
          </w:p>
        </w:tc>
        <w:tc>
          <w:tcPr>
            <w:tcW w:w="3560"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line="240" w:lineRule="auto"/>
              <w:jc w:val="both"/>
              <w:rPr>
                <w:rFonts w:ascii="Times New Roman" w:hAnsi="Times New Roman" w:cs="Times New Roman"/>
              </w:rPr>
            </w:pPr>
            <w:r w:rsidRPr="00903EC4">
              <w:rPr>
                <w:rFonts w:ascii="Times New Roman" w:hAnsi="Times New Roman" w:cs="Times New Roman"/>
                <w:color w:val="000000"/>
              </w:rPr>
              <w:t>Численность учащихся, принятых в 10 класс</w:t>
            </w:r>
          </w:p>
        </w:tc>
        <w:tc>
          <w:tcPr>
            <w:tcW w:w="1735" w:type="dxa"/>
            <w:gridSpan w:val="2"/>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6"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7"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sz w:val="24"/>
                <w:szCs w:val="24"/>
              </w:rPr>
            </w:pPr>
          </w:p>
        </w:tc>
      </w:tr>
      <w:tr w:rsidR="00903EC4" w:rsidRPr="00903EC4" w:rsidTr="00903EC4">
        <w:tc>
          <w:tcPr>
            <w:tcW w:w="803"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line="240" w:lineRule="auto"/>
              <w:jc w:val="both"/>
              <w:rPr>
                <w:rFonts w:ascii="Times New Roman" w:hAnsi="Times New Roman" w:cs="Times New Roman"/>
              </w:rPr>
            </w:pPr>
            <w:r w:rsidRPr="00903EC4">
              <w:rPr>
                <w:rFonts w:ascii="Times New Roman" w:hAnsi="Times New Roman" w:cs="Times New Roman"/>
              </w:rPr>
              <w:t>1.10</w:t>
            </w:r>
          </w:p>
        </w:tc>
        <w:tc>
          <w:tcPr>
            <w:tcW w:w="3560"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line="240" w:lineRule="auto"/>
              <w:jc w:val="both"/>
              <w:rPr>
                <w:rFonts w:ascii="Times New Roman" w:hAnsi="Times New Roman" w:cs="Times New Roman"/>
              </w:rPr>
            </w:pPr>
            <w:r w:rsidRPr="00903EC4">
              <w:rPr>
                <w:rFonts w:ascii="Times New Roman" w:hAnsi="Times New Roman" w:cs="Times New Roman"/>
              </w:rPr>
              <w:t>Численность учащихся 10-11классов</w:t>
            </w:r>
          </w:p>
        </w:tc>
        <w:tc>
          <w:tcPr>
            <w:tcW w:w="1735" w:type="dxa"/>
            <w:gridSpan w:val="2"/>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6"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7"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sz w:val="24"/>
                <w:szCs w:val="24"/>
              </w:rPr>
            </w:pPr>
          </w:p>
        </w:tc>
      </w:tr>
      <w:tr w:rsidR="00903EC4" w:rsidRPr="00903EC4" w:rsidTr="00903EC4">
        <w:tc>
          <w:tcPr>
            <w:tcW w:w="803" w:type="dxa"/>
            <w:vMerge w:val="restart"/>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line="240" w:lineRule="auto"/>
              <w:jc w:val="both"/>
              <w:rPr>
                <w:rFonts w:ascii="Times New Roman" w:hAnsi="Times New Roman" w:cs="Times New Roman"/>
              </w:rPr>
            </w:pPr>
            <w:r w:rsidRPr="00903EC4">
              <w:rPr>
                <w:rFonts w:ascii="Times New Roman" w:hAnsi="Times New Roman" w:cs="Times New Roman"/>
              </w:rPr>
              <w:t>2.</w:t>
            </w:r>
          </w:p>
        </w:tc>
        <w:tc>
          <w:tcPr>
            <w:tcW w:w="3560"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line="240" w:lineRule="auto"/>
              <w:jc w:val="both"/>
              <w:rPr>
                <w:rFonts w:ascii="Times New Roman" w:hAnsi="Times New Roman" w:cs="Times New Roman"/>
              </w:rPr>
            </w:pPr>
            <w:r w:rsidRPr="00903EC4">
              <w:rPr>
                <w:rFonts w:ascii="Times New Roman" w:hAnsi="Times New Roman" w:cs="Times New Roman"/>
              </w:rPr>
              <w:t>Количество классов</w:t>
            </w:r>
          </w:p>
        </w:tc>
        <w:tc>
          <w:tcPr>
            <w:tcW w:w="1735" w:type="dxa"/>
            <w:gridSpan w:val="2"/>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6"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7"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sz w:val="24"/>
                <w:szCs w:val="24"/>
              </w:rPr>
            </w:pPr>
          </w:p>
        </w:tc>
      </w:tr>
      <w:tr w:rsidR="00903EC4" w:rsidRPr="00903EC4" w:rsidTr="00903EC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03EC4" w:rsidRPr="00903EC4" w:rsidRDefault="00903EC4" w:rsidP="00903EC4">
            <w:pPr>
              <w:spacing w:line="240" w:lineRule="auto"/>
              <w:jc w:val="both"/>
              <w:rPr>
                <w:rFonts w:ascii="Times New Roman" w:hAnsi="Times New Roman" w:cs="Times New Roman"/>
              </w:rPr>
            </w:pPr>
          </w:p>
        </w:tc>
        <w:tc>
          <w:tcPr>
            <w:tcW w:w="3560"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line="240" w:lineRule="auto"/>
              <w:jc w:val="both"/>
              <w:rPr>
                <w:rFonts w:ascii="Times New Roman" w:hAnsi="Times New Roman" w:cs="Times New Roman"/>
              </w:rPr>
            </w:pPr>
            <w:r w:rsidRPr="00903EC4">
              <w:rPr>
                <w:rFonts w:ascii="Times New Roman" w:hAnsi="Times New Roman" w:cs="Times New Roman"/>
              </w:rPr>
              <w:t>в  начальной школе</w:t>
            </w:r>
          </w:p>
        </w:tc>
        <w:tc>
          <w:tcPr>
            <w:tcW w:w="1735" w:type="dxa"/>
            <w:gridSpan w:val="2"/>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6"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7"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sz w:val="24"/>
                <w:szCs w:val="24"/>
              </w:rPr>
            </w:pPr>
          </w:p>
        </w:tc>
      </w:tr>
      <w:tr w:rsidR="00903EC4" w:rsidRPr="00903EC4" w:rsidTr="00903EC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03EC4" w:rsidRPr="00903EC4" w:rsidRDefault="00903EC4" w:rsidP="00903EC4">
            <w:pPr>
              <w:spacing w:line="240" w:lineRule="auto"/>
              <w:jc w:val="both"/>
              <w:rPr>
                <w:rFonts w:ascii="Times New Roman" w:hAnsi="Times New Roman" w:cs="Times New Roman"/>
              </w:rPr>
            </w:pPr>
          </w:p>
        </w:tc>
        <w:tc>
          <w:tcPr>
            <w:tcW w:w="3560"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line="240" w:lineRule="auto"/>
              <w:jc w:val="both"/>
              <w:rPr>
                <w:rFonts w:ascii="Times New Roman" w:hAnsi="Times New Roman" w:cs="Times New Roman"/>
              </w:rPr>
            </w:pPr>
            <w:r w:rsidRPr="00903EC4">
              <w:rPr>
                <w:rFonts w:ascii="Times New Roman" w:hAnsi="Times New Roman" w:cs="Times New Roman"/>
              </w:rPr>
              <w:t>в основной школе</w:t>
            </w:r>
          </w:p>
        </w:tc>
        <w:tc>
          <w:tcPr>
            <w:tcW w:w="1735" w:type="dxa"/>
            <w:gridSpan w:val="2"/>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6"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7"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sz w:val="24"/>
                <w:szCs w:val="24"/>
              </w:rPr>
            </w:pPr>
          </w:p>
        </w:tc>
      </w:tr>
      <w:tr w:rsidR="00903EC4" w:rsidRPr="00903EC4" w:rsidTr="00903EC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03EC4" w:rsidRPr="00903EC4" w:rsidRDefault="00903EC4" w:rsidP="00903EC4">
            <w:pPr>
              <w:spacing w:line="240" w:lineRule="auto"/>
              <w:jc w:val="both"/>
              <w:rPr>
                <w:rFonts w:ascii="Times New Roman" w:hAnsi="Times New Roman" w:cs="Times New Roman"/>
              </w:rPr>
            </w:pPr>
          </w:p>
        </w:tc>
        <w:tc>
          <w:tcPr>
            <w:tcW w:w="3560"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line="240" w:lineRule="auto"/>
              <w:jc w:val="both"/>
              <w:rPr>
                <w:rFonts w:ascii="Times New Roman" w:hAnsi="Times New Roman" w:cs="Times New Roman"/>
              </w:rPr>
            </w:pPr>
            <w:r w:rsidRPr="00903EC4">
              <w:rPr>
                <w:rFonts w:ascii="Times New Roman" w:hAnsi="Times New Roman" w:cs="Times New Roman"/>
              </w:rPr>
              <w:t>в старшей школе</w:t>
            </w:r>
          </w:p>
        </w:tc>
        <w:tc>
          <w:tcPr>
            <w:tcW w:w="1735" w:type="dxa"/>
            <w:gridSpan w:val="2"/>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6"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7"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sz w:val="24"/>
                <w:szCs w:val="24"/>
              </w:rPr>
            </w:pPr>
          </w:p>
        </w:tc>
      </w:tr>
      <w:tr w:rsidR="00903EC4" w:rsidRPr="00903EC4" w:rsidTr="00903EC4">
        <w:tc>
          <w:tcPr>
            <w:tcW w:w="803"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line="240" w:lineRule="auto"/>
              <w:jc w:val="both"/>
              <w:rPr>
                <w:rFonts w:ascii="Times New Roman" w:hAnsi="Times New Roman" w:cs="Times New Roman"/>
              </w:rPr>
            </w:pPr>
            <w:r w:rsidRPr="00903EC4">
              <w:rPr>
                <w:rFonts w:ascii="Times New Roman" w:hAnsi="Times New Roman" w:cs="Times New Roman"/>
              </w:rPr>
              <w:t>3</w:t>
            </w:r>
          </w:p>
        </w:tc>
        <w:tc>
          <w:tcPr>
            <w:tcW w:w="3560"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line="240" w:lineRule="auto"/>
              <w:jc w:val="both"/>
              <w:rPr>
                <w:rFonts w:ascii="Times New Roman" w:hAnsi="Times New Roman" w:cs="Times New Roman"/>
              </w:rPr>
            </w:pPr>
            <w:r w:rsidRPr="00903EC4">
              <w:rPr>
                <w:rFonts w:ascii="Times New Roman" w:hAnsi="Times New Roman" w:cs="Times New Roman"/>
              </w:rPr>
              <w:t>Численность учащихся из других микрорайонов</w:t>
            </w:r>
          </w:p>
        </w:tc>
        <w:tc>
          <w:tcPr>
            <w:tcW w:w="1735" w:type="dxa"/>
            <w:gridSpan w:val="2"/>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6"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7"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sz w:val="24"/>
                <w:szCs w:val="24"/>
              </w:rPr>
            </w:pPr>
          </w:p>
        </w:tc>
      </w:tr>
      <w:tr w:rsidR="00903EC4" w:rsidRPr="00903EC4" w:rsidTr="00903EC4">
        <w:tc>
          <w:tcPr>
            <w:tcW w:w="803"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line="240" w:lineRule="auto"/>
              <w:jc w:val="both"/>
              <w:rPr>
                <w:rFonts w:ascii="Times New Roman" w:hAnsi="Times New Roman" w:cs="Times New Roman"/>
              </w:rPr>
            </w:pPr>
            <w:r w:rsidRPr="00903EC4">
              <w:rPr>
                <w:rFonts w:ascii="Times New Roman" w:hAnsi="Times New Roman" w:cs="Times New Roman"/>
              </w:rPr>
              <w:t>4</w:t>
            </w:r>
          </w:p>
        </w:tc>
        <w:tc>
          <w:tcPr>
            <w:tcW w:w="3560"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line="240" w:lineRule="auto"/>
              <w:jc w:val="both"/>
              <w:rPr>
                <w:rFonts w:ascii="Times New Roman" w:hAnsi="Times New Roman" w:cs="Times New Roman"/>
              </w:rPr>
            </w:pPr>
            <w:r w:rsidRPr="00903EC4">
              <w:rPr>
                <w:rFonts w:ascii="Times New Roman" w:hAnsi="Times New Roman" w:cs="Times New Roman"/>
              </w:rPr>
              <w:t>Процент учащихся с ограничениями по здоровью</w:t>
            </w:r>
          </w:p>
        </w:tc>
        <w:tc>
          <w:tcPr>
            <w:tcW w:w="1735" w:type="dxa"/>
            <w:gridSpan w:val="2"/>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6"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7"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sz w:val="24"/>
                <w:szCs w:val="24"/>
              </w:rPr>
            </w:pPr>
          </w:p>
        </w:tc>
      </w:tr>
      <w:tr w:rsidR="00903EC4" w:rsidRPr="00903EC4" w:rsidTr="00903EC4">
        <w:tc>
          <w:tcPr>
            <w:tcW w:w="803"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line="240" w:lineRule="auto"/>
              <w:jc w:val="both"/>
              <w:rPr>
                <w:rFonts w:ascii="Times New Roman" w:hAnsi="Times New Roman" w:cs="Times New Roman"/>
              </w:rPr>
            </w:pPr>
            <w:r w:rsidRPr="00903EC4">
              <w:rPr>
                <w:rFonts w:ascii="Times New Roman" w:hAnsi="Times New Roman" w:cs="Times New Roman"/>
              </w:rPr>
              <w:t>5</w:t>
            </w:r>
          </w:p>
        </w:tc>
        <w:tc>
          <w:tcPr>
            <w:tcW w:w="3560"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line="240" w:lineRule="auto"/>
              <w:jc w:val="both"/>
              <w:rPr>
                <w:rFonts w:ascii="Times New Roman" w:hAnsi="Times New Roman" w:cs="Times New Roman"/>
              </w:rPr>
            </w:pPr>
            <w:r w:rsidRPr="00903EC4">
              <w:rPr>
                <w:rFonts w:ascii="Times New Roman" w:hAnsi="Times New Roman" w:cs="Times New Roman"/>
                <w:color w:val="000000"/>
              </w:rPr>
              <w:t>Процент учащихся, родители  (или один из родителей) которых имеют высшее образование.</w:t>
            </w:r>
          </w:p>
        </w:tc>
        <w:tc>
          <w:tcPr>
            <w:tcW w:w="1735" w:type="dxa"/>
            <w:gridSpan w:val="2"/>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6"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7"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sz w:val="24"/>
                <w:szCs w:val="24"/>
              </w:rPr>
            </w:pPr>
          </w:p>
        </w:tc>
      </w:tr>
      <w:tr w:rsidR="00903EC4" w:rsidRPr="00903EC4" w:rsidTr="00903EC4">
        <w:tc>
          <w:tcPr>
            <w:tcW w:w="803" w:type="dxa"/>
            <w:vMerge w:val="restart"/>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hd w:val="clear" w:color="auto" w:fill="FFFFFF"/>
              <w:spacing w:line="240" w:lineRule="auto"/>
              <w:jc w:val="both"/>
              <w:rPr>
                <w:rFonts w:ascii="Times New Roman" w:hAnsi="Times New Roman" w:cs="Times New Roman"/>
                <w:color w:val="000000"/>
              </w:rPr>
            </w:pPr>
            <w:r w:rsidRPr="00903EC4">
              <w:rPr>
                <w:rFonts w:ascii="Times New Roman" w:hAnsi="Times New Roman" w:cs="Times New Roman"/>
                <w:color w:val="000000"/>
              </w:rPr>
              <w:t>6</w:t>
            </w:r>
          </w:p>
        </w:tc>
        <w:tc>
          <w:tcPr>
            <w:tcW w:w="3560"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hd w:val="clear" w:color="auto" w:fill="FFFFFF"/>
              <w:spacing w:line="240" w:lineRule="auto"/>
              <w:jc w:val="both"/>
              <w:rPr>
                <w:rFonts w:ascii="Times New Roman" w:hAnsi="Times New Roman" w:cs="Times New Roman"/>
                <w:color w:val="000000"/>
              </w:rPr>
            </w:pPr>
            <w:r w:rsidRPr="00903EC4">
              <w:rPr>
                <w:rFonts w:ascii="Times New Roman" w:hAnsi="Times New Roman" w:cs="Times New Roman"/>
                <w:color w:val="000000"/>
              </w:rPr>
              <w:t>Процент учащихся, пользующихся дополнительными образовательными услугами, ВСЕГО</w:t>
            </w:r>
          </w:p>
        </w:tc>
        <w:tc>
          <w:tcPr>
            <w:tcW w:w="1735" w:type="dxa"/>
            <w:gridSpan w:val="2"/>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6"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7"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sz w:val="24"/>
                <w:szCs w:val="24"/>
              </w:rPr>
            </w:pPr>
          </w:p>
        </w:tc>
      </w:tr>
      <w:tr w:rsidR="00903EC4" w:rsidRPr="00903EC4" w:rsidTr="00903EC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03EC4" w:rsidRPr="00903EC4" w:rsidRDefault="00903EC4" w:rsidP="00903EC4">
            <w:pPr>
              <w:spacing w:line="240" w:lineRule="auto"/>
              <w:jc w:val="both"/>
              <w:rPr>
                <w:rFonts w:ascii="Times New Roman" w:hAnsi="Times New Roman" w:cs="Times New Roman"/>
                <w:color w:val="000000"/>
              </w:rPr>
            </w:pPr>
          </w:p>
        </w:tc>
        <w:tc>
          <w:tcPr>
            <w:tcW w:w="3560"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hd w:val="clear" w:color="auto" w:fill="FFFFFF"/>
              <w:spacing w:line="240" w:lineRule="auto"/>
              <w:jc w:val="both"/>
              <w:rPr>
                <w:rFonts w:ascii="Times New Roman" w:hAnsi="Times New Roman" w:cs="Times New Roman"/>
                <w:color w:val="000000"/>
              </w:rPr>
            </w:pPr>
            <w:r w:rsidRPr="00903EC4">
              <w:rPr>
                <w:rFonts w:ascii="Times New Roman" w:hAnsi="Times New Roman" w:cs="Times New Roman"/>
                <w:color w:val="000000"/>
              </w:rPr>
              <w:t>численность учащихся, пользующихся БЕСПЛАТНЫМИ дополнительными образовательными услугами</w:t>
            </w:r>
          </w:p>
        </w:tc>
        <w:tc>
          <w:tcPr>
            <w:tcW w:w="1735" w:type="dxa"/>
            <w:gridSpan w:val="2"/>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6"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7"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sz w:val="24"/>
                <w:szCs w:val="24"/>
              </w:rPr>
            </w:pPr>
          </w:p>
        </w:tc>
      </w:tr>
      <w:tr w:rsidR="00903EC4" w:rsidRPr="00903EC4" w:rsidTr="00903EC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03EC4" w:rsidRPr="00903EC4" w:rsidRDefault="00903EC4" w:rsidP="00903EC4">
            <w:pPr>
              <w:spacing w:line="240" w:lineRule="auto"/>
              <w:jc w:val="both"/>
              <w:rPr>
                <w:rFonts w:ascii="Times New Roman" w:hAnsi="Times New Roman" w:cs="Times New Roman"/>
                <w:color w:val="000000"/>
              </w:rPr>
            </w:pPr>
          </w:p>
        </w:tc>
        <w:tc>
          <w:tcPr>
            <w:tcW w:w="3560"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hd w:val="clear" w:color="auto" w:fill="FFFFFF"/>
              <w:spacing w:line="240" w:lineRule="auto"/>
              <w:jc w:val="both"/>
              <w:rPr>
                <w:rFonts w:ascii="Times New Roman" w:hAnsi="Times New Roman" w:cs="Times New Roman"/>
              </w:rPr>
            </w:pPr>
            <w:r w:rsidRPr="00903EC4">
              <w:rPr>
                <w:rFonts w:ascii="Times New Roman" w:hAnsi="Times New Roman" w:cs="Times New Roman"/>
                <w:color w:val="000000"/>
              </w:rPr>
              <w:t>численность учащихся, пользующихся ПЛАТНЫМИ дополнительными образовательными услугами</w:t>
            </w:r>
          </w:p>
        </w:tc>
        <w:tc>
          <w:tcPr>
            <w:tcW w:w="1735" w:type="dxa"/>
            <w:gridSpan w:val="2"/>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6"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7"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sz w:val="24"/>
                <w:szCs w:val="24"/>
              </w:rPr>
            </w:pPr>
          </w:p>
        </w:tc>
      </w:tr>
      <w:tr w:rsidR="00903EC4" w:rsidRPr="00903EC4" w:rsidTr="00903EC4">
        <w:tc>
          <w:tcPr>
            <w:tcW w:w="803"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hd w:val="clear" w:color="auto" w:fill="FFFFFF"/>
              <w:spacing w:line="240" w:lineRule="auto"/>
              <w:jc w:val="both"/>
              <w:rPr>
                <w:rFonts w:ascii="Times New Roman" w:hAnsi="Times New Roman" w:cs="Times New Roman"/>
              </w:rPr>
            </w:pPr>
            <w:r w:rsidRPr="00903EC4">
              <w:rPr>
                <w:rFonts w:ascii="Times New Roman" w:hAnsi="Times New Roman" w:cs="Times New Roman"/>
              </w:rPr>
              <w:t>7</w:t>
            </w:r>
          </w:p>
        </w:tc>
        <w:tc>
          <w:tcPr>
            <w:tcW w:w="3560"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hd w:val="clear" w:color="auto" w:fill="FFFFFF"/>
              <w:spacing w:line="240" w:lineRule="auto"/>
              <w:jc w:val="both"/>
              <w:rPr>
                <w:rFonts w:ascii="Times New Roman" w:hAnsi="Times New Roman" w:cs="Times New Roman"/>
                <w:color w:val="000000"/>
              </w:rPr>
            </w:pPr>
            <w:r w:rsidRPr="00903EC4">
              <w:rPr>
                <w:rFonts w:ascii="Times New Roman" w:hAnsi="Times New Roman" w:cs="Times New Roman"/>
                <w:color w:val="000000"/>
              </w:rPr>
              <w:t>Процент учащихся, которым предоставляется социальная поддержка (бесплатные обеды, освобождение или дотация при оплате доп. услуг)</w:t>
            </w:r>
          </w:p>
        </w:tc>
        <w:tc>
          <w:tcPr>
            <w:tcW w:w="1735" w:type="dxa"/>
            <w:gridSpan w:val="2"/>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6"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7"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sz w:val="24"/>
                <w:szCs w:val="24"/>
              </w:rPr>
            </w:pPr>
          </w:p>
        </w:tc>
      </w:tr>
      <w:tr w:rsidR="00903EC4" w:rsidRPr="00903EC4" w:rsidTr="00903EC4">
        <w:tc>
          <w:tcPr>
            <w:tcW w:w="80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hd w:val="clear" w:color="auto" w:fill="FFFFFF"/>
              <w:spacing w:line="240" w:lineRule="auto"/>
              <w:jc w:val="both"/>
              <w:rPr>
                <w:rFonts w:ascii="Times New Roman" w:hAnsi="Times New Roman" w:cs="Times New Roman"/>
              </w:rPr>
            </w:pPr>
          </w:p>
        </w:tc>
        <w:tc>
          <w:tcPr>
            <w:tcW w:w="8768" w:type="dxa"/>
            <w:gridSpan w:val="5"/>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line="240" w:lineRule="auto"/>
              <w:jc w:val="both"/>
              <w:rPr>
                <w:rFonts w:ascii="Times New Roman" w:hAnsi="Times New Roman" w:cs="Times New Roman"/>
              </w:rPr>
            </w:pPr>
            <w:r w:rsidRPr="00903EC4">
              <w:rPr>
                <w:rFonts w:ascii="Times New Roman" w:hAnsi="Times New Roman" w:cs="Times New Roman"/>
                <w:b/>
              </w:rPr>
              <w:t xml:space="preserve">3. </w:t>
            </w:r>
            <w:r w:rsidRPr="00903EC4">
              <w:rPr>
                <w:rFonts w:ascii="Times New Roman" w:hAnsi="Times New Roman" w:cs="Times New Roman"/>
                <w:b/>
                <w:color w:val="000000"/>
              </w:rPr>
              <w:t>Учебные планы</w:t>
            </w:r>
            <w:r w:rsidRPr="00903EC4">
              <w:rPr>
                <w:rFonts w:ascii="Times New Roman" w:hAnsi="Times New Roman" w:cs="Times New Roman"/>
                <w:color w:val="000000"/>
              </w:rPr>
              <w:t>. Приложение: учебный план образовательной организации по ступеням обучения</w:t>
            </w:r>
          </w:p>
        </w:tc>
      </w:tr>
      <w:tr w:rsidR="00903EC4" w:rsidRPr="00903EC4" w:rsidTr="00903EC4">
        <w:tc>
          <w:tcPr>
            <w:tcW w:w="803"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hd w:val="clear" w:color="auto" w:fill="FFFFFF"/>
              <w:spacing w:line="240" w:lineRule="auto"/>
              <w:jc w:val="both"/>
              <w:rPr>
                <w:rFonts w:ascii="Times New Roman" w:hAnsi="Times New Roman" w:cs="Times New Roman"/>
              </w:rPr>
            </w:pPr>
            <w:r w:rsidRPr="00903EC4">
              <w:rPr>
                <w:rFonts w:ascii="Times New Roman" w:hAnsi="Times New Roman" w:cs="Times New Roman"/>
              </w:rPr>
              <w:t>3.1</w:t>
            </w:r>
          </w:p>
        </w:tc>
        <w:tc>
          <w:tcPr>
            <w:tcW w:w="3560"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hd w:val="clear" w:color="auto" w:fill="FFFFFF"/>
              <w:spacing w:line="240" w:lineRule="auto"/>
              <w:jc w:val="both"/>
              <w:rPr>
                <w:rFonts w:ascii="Times New Roman" w:hAnsi="Times New Roman" w:cs="Times New Roman"/>
                <w:color w:val="000000"/>
              </w:rPr>
            </w:pPr>
            <w:r w:rsidRPr="00903EC4">
              <w:rPr>
                <w:rFonts w:ascii="Times New Roman" w:hAnsi="Times New Roman" w:cs="Times New Roman"/>
                <w:color w:val="000000"/>
              </w:rPr>
              <w:t>Процент учащихся 5-9 классов, обучающихся по индивидуальному учебному плану.</w:t>
            </w:r>
          </w:p>
        </w:tc>
        <w:tc>
          <w:tcPr>
            <w:tcW w:w="1735" w:type="dxa"/>
            <w:gridSpan w:val="2"/>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6"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7"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sz w:val="24"/>
                <w:szCs w:val="24"/>
              </w:rPr>
            </w:pPr>
          </w:p>
        </w:tc>
      </w:tr>
      <w:tr w:rsidR="00903EC4" w:rsidRPr="00903EC4" w:rsidTr="00903EC4">
        <w:tc>
          <w:tcPr>
            <w:tcW w:w="803"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hd w:val="clear" w:color="auto" w:fill="FFFFFF"/>
              <w:spacing w:line="240" w:lineRule="auto"/>
              <w:jc w:val="both"/>
              <w:rPr>
                <w:rFonts w:ascii="Times New Roman" w:hAnsi="Times New Roman" w:cs="Times New Roman"/>
              </w:rPr>
            </w:pPr>
            <w:r w:rsidRPr="00903EC4">
              <w:rPr>
                <w:rFonts w:ascii="Times New Roman" w:hAnsi="Times New Roman" w:cs="Times New Roman"/>
              </w:rPr>
              <w:t>3.2</w:t>
            </w:r>
          </w:p>
        </w:tc>
        <w:tc>
          <w:tcPr>
            <w:tcW w:w="3560"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hd w:val="clear" w:color="auto" w:fill="FFFFFF"/>
              <w:spacing w:line="240" w:lineRule="auto"/>
              <w:jc w:val="both"/>
              <w:rPr>
                <w:rFonts w:ascii="Times New Roman" w:hAnsi="Times New Roman" w:cs="Times New Roman"/>
                <w:color w:val="000000"/>
              </w:rPr>
            </w:pPr>
            <w:r w:rsidRPr="00903EC4">
              <w:rPr>
                <w:rFonts w:ascii="Times New Roman" w:hAnsi="Times New Roman" w:cs="Times New Roman"/>
                <w:color w:val="000000"/>
              </w:rPr>
              <w:t xml:space="preserve"> Процент учащихся 10 -11 классов, обучающихся по индивидуальному учебному плану.</w:t>
            </w:r>
          </w:p>
        </w:tc>
        <w:tc>
          <w:tcPr>
            <w:tcW w:w="1735" w:type="dxa"/>
            <w:gridSpan w:val="2"/>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6"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7"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sz w:val="24"/>
                <w:szCs w:val="24"/>
              </w:rPr>
            </w:pPr>
          </w:p>
        </w:tc>
      </w:tr>
      <w:tr w:rsidR="00903EC4" w:rsidRPr="00903EC4" w:rsidTr="00903EC4">
        <w:tc>
          <w:tcPr>
            <w:tcW w:w="803"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hd w:val="clear" w:color="auto" w:fill="FFFFFF"/>
              <w:spacing w:line="240" w:lineRule="auto"/>
              <w:jc w:val="both"/>
              <w:rPr>
                <w:rFonts w:ascii="Times New Roman" w:hAnsi="Times New Roman" w:cs="Times New Roman"/>
              </w:rPr>
            </w:pPr>
            <w:r w:rsidRPr="00903EC4">
              <w:rPr>
                <w:rFonts w:ascii="Times New Roman" w:hAnsi="Times New Roman" w:cs="Times New Roman"/>
              </w:rPr>
              <w:t>3.3</w:t>
            </w:r>
          </w:p>
        </w:tc>
        <w:tc>
          <w:tcPr>
            <w:tcW w:w="3560"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hd w:val="clear" w:color="auto" w:fill="FFFFFF"/>
              <w:spacing w:line="240" w:lineRule="auto"/>
              <w:jc w:val="both"/>
              <w:rPr>
                <w:rFonts w:ascii="Times New Roman" w:hAnsi="Times New Roman" w:cs="Times New Roman"/>
                <w:color w:val="000000"/>
              </w:rPr>
            </w:pPr>
            <w:r w:rsidRPr="00903EC4">
              <w:rPr>
                <w:rFonts w:ascii="Times New Roman" w:hAnsi="Times New Roman" w:cs="Times New Roman"/>
                <w:color w:val="000000"/>
              </w:rPr>
              <w:t xml:space="preserve">Процент  учебных часов обязательной нагрузки для каждого учащегося 5-х классов в </w:t>
            </w:r>
            <w:r w:rsidRPr="00903EC4">
              <w:rPr>
                <w:rFonts w:ascii="Times New Roman" w:hAnsi="Times New Roman" w:cs="Times New Roman"/>
                <w:color w:val="000000"/>
              </w:rPr>
              <w:lastRenderedPageBreak/>
              <w:t>неделю</w:t>
            </w:r>
          </w:p>
        </w:tc>
        <w:tc>
          <w:tcPr>
            <w:tcW w:w="1735" w:type="dxa"/>
            <w:gridSpan w:val="2"/>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6"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7"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sz w:val="24"/>
                <w:szCs w:val="24"/>
              </w:rPr>
            </w:pPr>
          </w:p>
        </w:tc>
      </w:tr>
      <w:tr w:rsidR="00903EC4" w:rsidRPr="00903EC4" w:rsidTr="00903EC4">
        <w:tc>
          <w:tcPr>
            <w:tcW w:w="803"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hd w:val="clear" w:color="auto" w:fill="FFFFFF"/>
              <w:spacing w:line="240" w:lineRule="auto"/>
              <w:jc w:val="both"/>
              <w:rPr>
                <w:rFonts w:ascii="Times New Roman" w:hAnsi="Times New Roman" w:cs="Times New Roman"/>
              </w:rPr>
            </w:pPr>
            <w:r w:rsidRPr="00903EC4">
              <w:rPr>
                <w:rFonts w:ascii="Times New Roman" w:hAnsi="Times New Roman" w:cs="Times New Roman"/>
              </w:rPr>
              <w:lastRenderedPageBreak/>
              <w:t>3.4</w:t>
            </w:r>
          </w:p>
        </w:tc>
        <w:tc>
          <w:tcPr>
            <w:tcW w:w="3560"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hd w:val="clear" w:color="auto" w:fill="FFFFFF"/>
              <w:spacing w:line="240" w:lineRule="auto"/>
              <w:jc w:val="both"/>
              <w:rPr>
                <w:rFonts w:ascii="Times New Roman" w:hAnsi="Times New Roman" w:cs="Times New Roman"/>
                <w:color w:val="000000"/>
              </w:rPr>
            </w:pPr>
            <w:r w:rsidRPr="00903EC4">
              <w:rPr>
                <w:rFonts w:ascii="Times New Roman" w:hAnsi="Times New Roman" w:cs="Times New Roman"/>
                <w:color w:val="000000"/>
              </w:rPr>
              <w:t>Процент учебных часов вариативной нагрузки (предметы по выбору учащихся и их семей) для учащихся 5-х классов</w:t>
            </w:r>
          </w:p>
        </w:tc>
        <w:tc>
          <w:tcPr>
            <w:tcW w:w="1735" w:type="dxa"/>
            <w:gridSpan w:val="2"/>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6"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7"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sz w:val="24"/>
                <w:szCs w:val="24"/>
              </w:rPr>
            </w:pPr>
          </w:p>
        </w:tc>
      </w:tr>
      <w:tr w:rsidR="00903EC4" w:rsidRPr="00903EC4" w:rsidTr="00903EC4">
        <w:tc>
          <w:tcPr>
            <w:tcW w:w="803"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hd w:val="clear" w:color="auto" w:fill="FFFFFF"/>
              <w:spacing w:line="240" w:lineRule="auto"/>
              <w:jc w:val="both"/>
              <w:rPr>
                <w:rFonts w:ascii="Times New Roman" w:hAnsi="Times New Roman" w:cs="Times New Roman"/>
              </w:rPr>
            </w:pPr>
            <w:r w:rsidRPr="00903EC4">
              <w:rPr>
                <w:rFonts w:ascii="Times New Roman" w:hAnsi="Times New Roman" w:cs="Times New Roman"/>
              </w:rPr>
              <w:t>3.5</w:t>
            </w:r>
          </w:p>
        </w:tc>
        <w:tc>
          <w:tcPr>
            <w:tcW w:w="3560"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hd w:val="clear" w:color="auto" w:fill="FFFFFF"/>
              <w:spacing w:line="240" w:lineRule="auto"/>
              <w:jc w:val="both"/>
              <w:rPr>
                <w:rFonts w:ascii="Times New Roman" w:hAnsi="Times New Roman" w:cs="Times New Roman"/>
                <w:color w:val="000000"/>
              </w:rPr>
            </w:pPr>
            <w:r w:rsidRPr="00903EC4">
              <w:rPr>
                <w:rFonts w:ascii="Times New Roman" w:hAnsi="Times New Roman" w:cs="Times New Roman"/>
                <w:color w:val="000000"/>
              </w:rPr>
              <w:t>Процент учебных часов обязательной нагрузки для каждого учащегося 6-х классов</w:t>
            </w:r>
          </w:p>
        </w:tc>
        <w:tc>
          <w:tcPr>
            <w:tcW w:w="1735" w:type="dxa"/>
            <w:gridSpan w:val="2"/>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6"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7"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sz w:val="24"/>
                <w:szCs w:val="24"/>
              </w:rPr>
            </w:pPr>
          </w:p>
        </w:tc>
      </w:tr>
      <w:tr w:rsidR="00903EC4" w:rsidRPr="00903EC4" w:rsidTr="00903EC4">
        <w:tc>
          <w:tcPr>
            <w:tcW w:w="803"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hd w:val="clear" w:color="auto" w:fill="FFFFFF"/>
              <w:spacing w:line="240" w:lineRule="auto"/>
              <w:jc w:val="both"/>
              <w:rPr>
                <w:rFonts w:ascii="Times New Roman" w:hAnsi="Times New Roman" w:cs="Times New Roman"/>
              </w:rPr>
            </w:pPr>
            <w:r w:rsidRPr="00903EC4">
              <w:rPr>
                <w:rFonts w:ascii="Times New Roman" w:hAnsi="Times New Roman" w:cs="Times New Roman"/>
              </w:rPr>
              <w:t>3.6</w:t>
            </w:r>
          </w:p>
        </w:tc>
        <w:tc>
          <w:tcPr>
            <w:tcW w:w="3560"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hd w:val="clear" w:color="auto" w:fill="FFFFFF"/>
              <w:spacing w:line="240" w:lineRule="auto"/>
              <w:jc w:val="both"/>
              <w:rPr>
                <w:rFonts w:ascii="Times New Roman" w:hAnsi="Times New Roman" w:cs="Times New Roman"/>
                <w:color w:val="000000"/>
              </w:rPr>
            </w:pPr>
            <w:r w:rsidRPr="00903EC4">
              <w:rPr>
                <w:rFonts w:ascii="Times New Roman" w:hAnsi="Times New Roman" w:cs="Times New Roman"/>
                <w:color w:val="000000"/>
              </w:rPr>
              <w:t>Процент учебных часов вариативной нагрузки (предметы по выбору учащихся и их семей) для учащихся 6-х классов</w:t>
            </w:r>
          </w:p>
        </w:tc>
        <w:tc>
          <w:tcPr>
            <w:tcW w:w="1735" w:type="dxa"/>
            <w:gridSpan w:val="2"/>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6"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7"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sz w:val="24"/>
                <w:szCs w:val="24"/>
              </w:rPr>
            </w:pPr>
          </w:p>
        </w:tc>
      </w:tr>
      <w:tr w:rsidR="00903EC4" w:rsidRPr="00903EC4" w:rsidTr="00903EC4">
        <w:tc>
          <w:tcPr>
            <w:tcW w:w="803"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hd w:val="clear" w:color="auto" w:fill="FFFFFF"/>
              <w:spacing w:line="240" w:lineRule="auto"/>
              <w:jc w:val="both"/>
              <w:rPr>
                <w:rFonts w:ascii="Times New Roman" w:hAnsi="Times New Roman" w:cs="Times New Roman"/>
              </w:rPr>
            </w:pPr>
            <w:r w:rsidRPr="00903EC4">
              <w:rPr>
                <w:rFonts w:ascii="Times New Roman" w:hAnsi="Times New Roman" w:cs="Times New Roman"/>
              </w:rPr>
              <w:t>3.7</w:t>
            </w:r>
          </w:p>
        </w:tc>
        <w:tc>
          <w:tcPr>
            <w:tcW w:w="3560"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hd w:val="clear" w:color="auto" w:fill="FFFFFF"/>
              <w:spacing w:line="240" w:lineRule="auto"/>
              <w:jc w:val="both"/>
              <w:rPr>
                <w:rFonts w:ascii="Times New Roman" w:hAnsi="Times New Roman" w:cs="Times New Roman"/>
                <w:color w:val="000000"/>
              </w:rPr>
            </w:pPr>
            <w:r w:rsidRPr="00903EC4">
              <w:rPr>
                <w:rFonts w:ascii="Times New Roman" w:hAnsi="Times New Roman" w:cs="Times New Roman"/>
                <w:color w:val="000000"/>
              </w:rPr>
              <w:t>Процент  учебных часов обязательной нагрузки для каждого учащегося 7-х классов</w:t>
            </w:r>
          </w:p>
        </w:tc>
        <w:tc>
          <w:tcPr>
            <w:tcW w:w="1735" w:type="dxa"/>
            <w:gridSpan w:val="2"/>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6"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7"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sz w:val="24"/>
                <w:szCs w:val="24"/>
              </w:rPr>
            </w:pPr>
          </w:p>
        </w:tc>
      </w:tr>
      <w:tr w:rsidR="00903EC4" w:rsidRPr="00903EC4" w:rsidTr="00903EC4">
        <w:tc>
          <w:tcPr>
            <w:tcW w:w="803"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hd w:val="clear" w:color="auto" w:fill="FFFFFF"/>
              <w:spacing w:line="240" w:lineRule="auto"/>
              <w:jc w:val="both"/>
              <w:rPr>
                <w:rFonts w:ascii="Times New Roman" w:hAnsi="Times New Roman" w:cs="Times New Roman"/>
              </w:rPr>
            </w:pPr>
            <w:r w:rsidRPr="00903EC4">
              <w:rPr>
                <w:rFonts w:ascii="Times New Roman" w:hAnsi="Times New Roman" w:cs="Times New Roman"/>
              </w:rPr>
              <w:t>3.8</w:t>
            </w:r>
          </w:p>
        </w:tc>
        <w:tc>
          <w:tcPr>
            <w:tcW w:w="3560"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hd w:val="clear" w:color="auto" w:fill="FFFFFF"/>
              <w:spacing w:line="240" w:lineRule="auto"/>
              <w:jc w:val="both"/>
              <w:rPr>
                <w:rFonts w:ascii="Times New Roman" w:hAnsi="Times New Roman" w:cs="Times New Roman"/>
                <w:color w:val="000000"/>
              </w:rPr>
            </w:pPr>
            <w:r w:rsidRPr="00903EC4">
              <w:rPr>
                <w:rFonts w:ascii="Times New Roman" w:hAnsi="Times New Roman" w:cs="Times New Roman"/>
                <w:color w:val="000000"/>
              </w:rPr>
              <w:t>Процент  учебных часов вариативной нагрузки (предметы по выбору учащихся и их семей) для учащихся 7-х классов</w:t>
            </w:r>
          </w:p>
        </w:tc>
        <w:tc>
          <w:tcPr>
            <w:tcW w:w="1735" w:type="dxa"/>
            <w:gridSpan w:val="2"/>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6"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7"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sz w:val="24"/>
                <w:szCs w:val="24"/>
              </w:rPr>
            </w:pPr>
          </w:p>
        </w:tc>
      </w:tr>
      <w:tr w:rsidR="00903EC4" w:rsidRPr="00903EC4" w:rsidTr="00903EC4">
        <w:tc>
          <w:tcPr>
            <w:tcW w:w="803"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hd w:val="clear" w:color="auto" w:fill="FFFFFF"/>
              <w:spacing w:line="240" w:lineRule="auto"/>
              <w:jc w:val="both"/>
              <w:rPr>
                <w:rFonts w:ascii="Times New Roman" w:hAnsi="Times New Roman" w:cs="Times New Roman"/>
              </w:rPr>
            </w:pPr>
            <w:r w:rsidRPr="00903EC4">
              <w:rPr>
                <w:rFonts w:ascii="Times New Roman" w:hAnsi="Times New Roman" w:cs="Times New Roman"/>
              </w:rPr>
              <w:t>3.9</w:t>
            </w:r>
          </w:p>
        </w:tc>
        <w:tc>
          <w:tcPr>
            <w:tcW w:w="3560"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hd w:val="clear" w:color="auto" w:fill="FFFFFF"/>
              <w:spacing w:line="240" w:lineRule="auto"/>
              <w:jc w:val="both"/>
              <w:rPr>
                <w:rFonts w:ascii="Times New Roman" w:hAnsi="Times New Roman" w:cs="Times New Roman"/>
                <w:color w:val="000000"/>
              </w:rPr>
            </w:pPr>
            <w:r w:rsidRPr="00903EC4">
              <w:rPr>
                <w:rFonts w:ascii="Times New Roman" w:hAnsi="Times New Roman" w:cs="Times New Roman"/>
                <w:color w:val="000000"/>
              </w:rPr>
              <w:t>Процент  учебных часов обязательной нагрузки для каждого учащегося 8-х классов</w:t>
            </w:r>
          </w:p>
        </w:tc>
        <w:tc>
          <w:tcPr>
            <w:tcW w:w="1735" w:type="dxa"/>
            <w:gridSpan w:val="2"/>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6"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7"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sz w:val="24"/>
                <w:szCs w:val="24"/>
              </w:rPr>
            </w:pPr>
          </w:p>
        </w:tc>
      </w:tr>
      <w:tr w:rsidR="00903EC4" w:rsidRPr="00903EC4" w:rsidTr="00903EC4">
        <w:tc>
          <w:tcPr>
            <w:tcW w:w="803"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hd w:val="clear" w:color="auto" w:fill="FFFFFF"/>
              <w:spacing w:line="240" w:lineRule="auto"/>
              <w:jc w:val="both"/>
              <w:rPr>
                <w:rFonts w:ascii="Times New Roman" w:hAnsi="Times New Roman" w:cs="Times New Roman"/>
              </w:rPr>
            </w:pPr>
            <w:r w:rsidRPr="00903EC4">
              <w:rPr>
                <w:rFonts w:ascii="Times New Roman" w:hAnsi="Times New Roman" w:cs="Times New Roman"/>
              </w:rPr>
              <w:t>3.10</w:t>
            </w:r>
          </w:p>
        </w:tc>
        <w:tc>
          <w:tcPr>
            <w:tcW w:w="3560"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hd w:val="clear" w:color="auto" w:fill="FFFFFF"/>
              <w:spacing w:line="240" w:lineRule="auto"/>
              <w:jc w:val="both"/>
              <w:rPr>
                <w:rFonts w:ascii="Times New Roman" w:hAnsi="Times New Roman" w:cs="Times New Roman"/>
                <w:color w:val="000000"/>
              </w:rPr>
            </w:pPr>
            <w:r w:rsidRPr="00903EC4">
              <w:rPr>
                <w:rFonts w:ascii="Times New Roman" w:hAnsi="Times New Roman" w:cs="Times New Roman"/>
                <w:color w:val="000000"/>
              </w:rPr>
              <w:t>Процент учебных часов вариативной нагрузки (предметы по выбору учащихся и их семей) для учащихся 8-х классов</w:t>
            </w:r>
          </w:p>
        </w:tc>
        <w:tc>
          <w:tcPr>
            <w:tcW w:w="1735" w:type="dxa"/>
            <w:gridSpan w:val="2"/>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6"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7"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sz w:val="24"/>
                <w:szCs w:val="24"/>
              </w:rPr>
            </w:pPr>
          </w:p>
        </w:tc>
      </w:tr>
      <w:tr w:rsidR="00903EC4" w:rsidRPr="00903EC4" w:rsidTr="00903EC4">
        <w:tc>
          <w:tcPr>
            <w:tcW w:w="803"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hd w:val="clear" w:color="auto" w:fill="FFFFFF"/>
              <w:spacing w:line="240" w:lineRule="auto"/>
              <w:jc w:val="both"/>
              <w:rPr>
                <w:rFonts w:ascii="Times New Roman" w:hAnsi="Times New Roman" w:cs="Times New Roman"/>
              </w:rPr>
            </w:pPr>
            <w:r w:rsidRPr="00903EC4">
              <w:rPr>
                <w:rFonts w:ascii="Times New Roman" w:hAnsi="Times New Roman" w:cs="Times New Roman"/>
              </w:rPr>
              <w:t>3.11</w:t>
            </w:r>
          </w:p>
        </w:tc>
        <w:tc>
          <w:tcPr>
            <w:tcW w:w="3560"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hd w:val="clear" w:color="auto" w:fill="FFFFFF"/>
              <w:spacing w:line="240" w:lineRule="auto"/>
              <w:jc w:val="both"/>
              <w:rPr>
                <w:rFonts w:ascii="Times New Roman" w:hAnsi="Times New Roman" w:cs="Times New Roman"/>
                <w:color w:val="000000"/>
              </w:rPr>
            </w:pPr>
            <w:r w:rsidRPr="00903EC4">
              <w:rPr>
                <w:rFonts w:ascii="Times New Roman" w:hAnsi="Times New Roman" w:cs="Times New Roman"/>
                <w:color w:val="000000"/>
              </w:rPr>
              <w:t>Процент учебных часов обязательной нагрузки для каждого учащегося 9-х классов</w:t>
            </w:r>
          </w:p>
        </w:tc>
        <w:tc>
          <w:tcPr>
            <w:tcW w:w="1735" w:type="dxa"/>
            <w:gridSpan w:val="2"/>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6"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7"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sz w:val="24"/>
                <w:szCs w:val="24"/>
              </w:rPr>
            </w:pPr>
          </w:p>
        </w:tc>
      </w:tr>
      <w:tr w:rsidR="00903EC4" w:rsidRPr="00903EC4" w:rsidTr="00903EC4">
        <w:tc>
          <w:tcPr>
            <w:tcW w:w="803"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hd w:val="clear" w:color="auto" w:fill="FFFFFF"/>
              <w:spacing w:line="240" w:lineRule="auto"/>
              <w:jc w:val="both"/>
              <w:rPr>
                <w:rFonts w:ascii="Times New Roman" w:hAnsi="Times New Roman" w:cs="Times New Roman"/>
              </w:rPr>
            </w:pPr>
            <w:r w:rsidRPr="00903EC4">
              <w:rPr>
                <w:rFonts w:ascii="Times New Roman" w:hAnsi="Times New Roman" w:cs="Times New Roman"/>
              </w:rPr>
              <w:t>3.12</w:t>
            </w:r>
          </w:p>
        </w:tc>
        <w:tc>
          <w:tcPr>
            <w:tcW w:w="3560"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hd w:val="clear" w:color="auto" w:fill="FFFFFF"/>
              <w:spacing w:line="240" w:lineRule="auto"/>
              <w:jc w:val="both"/>
              <w:rPr>
                <w:rFonts w:ascii="Times New Roman" w:hAnsi="Times New Roman" w:cs="Times New Roman"/>
                <w:color w:val="000000"/>
              </w:rPr>
            </w:pPr>
            <w:r w:rsidRPr="00903EC4">
              <w:rPr>
                <w:rFonts w:ascii="Times New Roman" w:hAnsi="Times New Roman" w:cs="Times New Roman"/>
                <w:color w:val="000000"/>
              </w:rPr>
              <w:t>Процент учебных часов вариативной нагрузки (предметы по выбору учащихся и их семей) для учащихся 9-х классов</w:t>
            </w:r>
          </w:p>
        </w:tc>
        <w:tc>
          <w:tcPr>
            <w:tcW w:w="1735" w:type="dxa"/>
            <w:gridSpan w:val="2"/>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6"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7"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sz w:val="24"/>
                <w:szCs w:val="24"/>
              </w:rPr>
            </w:pPr>
          </w:p>
        </w:tc>
      </w:tr>
      <w:tr w:rsidR="00903EC4" w:rsidRPr="00903EC4" w:rsidTr="00903EC4">
        <w:tc>
          <w:tcPr>
            <w:tcW w:w="803"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hd w:val="clear" w:color="auto" w:fill="FFFFFF"/>
              <w:spacing w:line="240" w:lineRule="auto"/>
              <w:jc w:val="both"/>
              <w:rPr>
                <w:rFonts w:ascii="Times New Roman" w:hAnsi="Times New Roman" w:cs="Times New Roman"/>
              </w:rPr>
            </w:pPr>
            <w:r w:rsidRPr="00903EC4">
              <w:rPr>
                <w:rFonts w:ascii="Times New Roman" w:hAnsi="Times New Roman" w:cs="Times New Roman"/>
              </w:rPr>
              <w:t>3.13</w:t>
            </w:r>
          </w:p>
        </w:tc>
        <w:tc>
          <w:tcPr>
            <w:tcW w:w="3560"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hd w:val="clear" w:color="auto" w:fill="FFFFFF"/>
              <w:spacing w:line="240" w:lineRule="auto"/>
              <w:jc w:val="both"/>
              <w:rPr>
                <w:rFonts w:ascii="Times New Roman" w:hAnsi="Times New Roman" w:cs="Times New Roman"/>
                <w:color w:val="000000"/>
              </w:rPr>
            </w:pPr>
            <w:r w:rsidRPr="00903EC4">
              <w:rPr>
                <w:rFonts w:ascii="Times New Roman" w:hAnsi="Times New Roman" w:cs="Times New Roman"/>
                <w:color w:val="000000"/>
              </w:rPr>
              <w:t>Процент  учебных часов обязательной нагрузки для каждого учащегося 10-х классов</w:t>
            </w:r>
          </w:p>
        </w:tc>
        <w:tc>
          <w:tcPr>
            <w:tcW w:w="1735" w:type="dxa"/>
            <w:gridSpan w:val="2"/>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6"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7"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sz w:val="24"/>
                <w:szCs w:val="24"/>
              </w:rPr>
            </w:pPr>
          </w:p>
        </w:tc>
      </w:tr>
      <w:tr w:rsidR="00903EC4" w:rsidRPr="00903EC4" w:rsidTr="00903EC4">
        <w:tc>
          <w:tcPr>
            <w:tcW w:w="803"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hd w:val="clear" w:color="auto" w:fill="FFFFFF"/>
              <w:spacing w:line="240" w:lineRule="auto"/>
              <w:jc w:val="both"/>
              <w:rPr>
                <w:rFonts w:ascii="Times New Roman" w:hAnsi="Times New Roman" w:cs="Times New Roman"/>
              </w:rPr>
            </w:pPr>
            <w:r w:rsidRPr="00903EC4">
              <w:rPr>
                <w:rFonts w:ascii="Times New Roman" w:hAnsi="Times New Roman" w:cs="Times New Roman"/>
              </w:rPr>
              <w:t>3.14</w:t>
            </w:r>
          </w:p>
        </w:tc>
        <w:tc>
          <w:tcPr>
            <w:tcW w:w="3560"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hd w:val="clear" w:color="auto" w:fill="FFFFFF"/>
              <w:spacing w:line="240" w:lineRule="auto"/>
              <w:jc w:val="both"/>
              <w:rPr>
                <w:rFonts w:ascii="Times New Roman" w:hAnsi="Times New Roman" w:cs="Times New Roman"/>
                <w:color w:val="000000"/>
              </w:rPr>
            </w:pPr>
            <w:r w:rsidRPr="00903EC4">
              <w:rPr>
                <w:rFonts w:ascii="Times New Roman" w:hAnsi="Times New Roman" w:cs="Times New Roman"/>
                <w:color w:val="000000"/>
              </w:rPr>
              <w:t>Процент учебных часов вариативной нагрузки (предметы по выбору учащихся и их семей) для учащихся 10-х классов</w:t>
            </w:r>
          </w:p>
        </w:tc>
        <w:tc>
          <w:tcPr>
            <w:tcW w:w="1735" w:type="dxa"/>
            <w:gridSpan w:val="2"/>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6"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7"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sz w:val="24"/>
                <w:szCs w:val="24"/>
              </w:rPr>
            </w:pPr>
          </w:p>
        </w:tc>
      </w:tr>
      <w:tr w:rsidR="00903EC4" w:rsidRPr="00903EC4" w:rsidTr="00903EC4">
        <w:tc>
          <w:tcPr>
            <w:tcW w:w="803"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hd w:val="clear" w:color="auto" w:fill="FFFFFF"/>
              <w:spacing w:line="240" w:lineRule="auto"/>
              <w:jc w:val="both"/>
              <w:rPr>
                <w:rFonts w:ascii="Times New Roman" w:hAnsi="Times New Roman" w:cs="Times New Roman"/>
              </w:rPr>
            </w:pPr>
            <w:r w:rsidRPr="00903EC4">
              <w:rPr>
                <w:rFonts w:ascii="Times New Roman" w:hAnsi="Times New Roman" w:cs="Times New Roman"/>
              </w:rPr>
              <w:t>3.15</w:t>
            </w:r>
          </w:p>
        </w:tc>
        <w:tc>
          <w:tcPr>
            <w:tcW w:w="3560"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hd w:val="clear" w:color="auto" w:fill="FFFFFF"/>
              <w:spacing w:line="240" w:lineRule="auto"/>
              <w:jc w:val="both"/>
              <w:rPr>
                <w:rFonts w:ascii="Times New Roman" w:hAnsi="Times New Roman" w:cs="Times New Roman"/>
                <w:color w:val="000000"/>
              </w:rPr>
            </w:pPr>
            <w:r w:rsidRPr="00903EC4">
              <w:rPr>
                <w:rFonts w:ascii="Times New Roman" w:hAnsi="Times New Roman" w:cs="Times New Roman"/>
                <w:color w:val="000000"/>
              </w:rPr>
              <w:t>Процент учебных часов обязательной нагрузки для каждого учащегося 11-х классов</w:t>
            </w:r>
          </w:p>
        </w:tc>
        <w:tc>
          <w:tcPr>
            <w:tcW w:w="1735" w:type="dxa"/>
            <w:gridSpan w:val="2"/>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6"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7"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sz w:val="24"/>
                <w:szCs w:val="24"/>
              </w:rPr>
            </w:pPr>
          </w:p>
        </w:tc>
      </w:tr>
      <w:tr w:rsidR="00903EC4" w:rsidRPr="00903EC4" w:rsidTr="00903EC4">
        <w:tc>
          <w:tcPr>
            <w:tcW w:w="803"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hd w:val="clear" w:color="auto" w:fill="FFFFFF"/>
              <w:spacing w:line="240" w:lineRule="auto"/>
              <w:jc w:val="both"/>
              <w:rPr>
                <w:rFonts w:ascii="Times New Roman" w:hAnsi="Times New Roman" w:cs="Times New Roman"/>
              </w:rPr>
            </w:pPr>
            <w:r w:rsidRPr="00903EC4">
              <w:rPr>
                <w:rFonts w:ascii="Times New Roman" w:hAnsi="Times New Roman" w:cs="Times New Roman"/>
              </w:rPr>
              <w:t>3.16</w:t>
            </w:r>
          </w:p>
        </w:tc>
        <w:tc>
          <w:tcPr>
            <w:tcW w:w="3560"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hd w:val="clear" w:color="auto" w:fill="FFFFFF"/>
              <w:spacing w:line="240" w:lineRule="auto"/>
              <w:jc w:val="both"/>
              <w:rPr>
                <w:rFonts w:ascii="Times New Roman" w:hAnsi="Times New Roman" w:cs="Times New Roman"/>
                <w:color w:val="000000"/>
              </w:rPr>
            </w:pPr>
            <w:r w:rsidRPr="00903EC4">
              <w:rPr>
                <w:rFonts w:ascii="Times New Roman" w:hAnsi="Times New Roman" w:cs="Times New Roman"/>
                <w:color w:val="000000"/>
              </w:rPr>
              <w:t xml:space="preserve">Процент учебных часов вариативной нагрузки (предметы по выбору учащихся и их семей) </w:t>
            </w:r>
            <w:r w:rsidRPr="00903EC4">
              <w:rPr>
                <w:rFonts w:ascii="Times New Roman" w:hAnsi="Times New Roman" w:cs="Times New Roman"/>
                <w:color w:val="000000"/>
              </w:rPr>
              <w:lastRenderedPageBreak/>
              <w:t>для учащихся 11-х классов</w:t>
            </w:r>
          </w:p>
        </w:tc>
        <w:tc>
          <w:tcPr>
            <w:tcW w:w="1735" w:type="dxa"/>
            <w:gridSpan w:val="2"/>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6"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7"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sz w:val="24"/>
                <w:szCs w:val="24"/>
              </w:rPr>
            </w:pPr>
          </w:p>
        </w:tc>
      </w:tr>
      <w:tr w:rsidR="00903EC4" w:rsidRPr="00903EC4" w:rsidTr="00903EC4">
        <w:tc>
          <w:tcPr>
            <w:tcW w:w="80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hd w:val="clear" w:color="auto" w:fill="FFFFFF"/>
              <w:spacing w:line="240" w:lineRule="auto"/>
              <w:jc w:val="both"/>
              <w:rPr>
                <w:rFonts w:ascii="Times New Roman" w:hAnsi="Times New Roman" w:cs="Times New Roman"/>
              </w:rPr>
            </w:pPr>
          </w:p>
        </w:tc>
        <w:tc>
          <w:tcPr>
            <w:tcW w:w="3560"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hd w:val="clear" w:color="auto" w:fill="FFFFFF"/>
              <w:spacing w:line="240" w:lineRule="auto"/>
              <w:jc w:val="both"/>
              <w:rPr>
                <w:rFonts w:ascii="Times New Roman" w:hAnsi="Times New Roman" w:cs="Times New Roman"/>
                <w:color w:val="000000"/>
              </w:rPr>
            </w:pPr>
            <w:r w:rsidRPr="00903EC4">
              <w:rPr>
                <w:rFonts w:ascii="Times New Roman" w:hAnsi="Times New Roman" w:cs="Times New Roman"/>
                <w:b/>
                <w:bCs/>
                <w:color w:val="000000"/>
                <w:spacing w:val="1"/>
              </w:rPr>
              <w:t>4. Результаты обучения</w:t>
            </w:r>
          </w:p>
        </w:tc>
        <w:tc>
          <w:tcPr>
            <w:tcW w:w="1735" w:type="dxa"/>
            <w:gridSpan w:val="2"/>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6"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7"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sz w:val="24"/>
                <w:szCs w:val="24"/>
              </w:rPr>
            </w:pPr>
          </w:p>
        </w:tc>
      </w:tr>
      <w:tr w:rsidR="00903EC4" w:rsidRPr="00903EC4" w:rsidTr="00903EC4">
        <w:tc>
          <w:tcPr>
            <w:tcW w:w="803"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hd w:val="clear" w:color="auto" w:fill="FFFFFF"/>
              <w:spacing w:line="240" w:lineRule="auto"/>
              <w:jc w:val="both"/>
              <w:rPr>
                <w:rFonts w:ascii="Times New Roman" w:hAnsi="Times New Roman" w:cs="Times New Roman"/>
              </w:rPr>
            </w:pPr>
            <w:r w:rsidRPr="00903EC4">
              <w:rPr>
                <w:rFonts w:ascii="Times New Roman" w:hAnsi="Times New Roman" w:cs="Times New Roman"/>
              </w:rPr>
              <w:t>4.1</w:t>
            </w:r>
          </w:p>
        </w:tc>
        <w:tc>
          <w:tcPr>
            <w:tcW w:w="3560"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hd w:val="clear" w:color="auto" w:fill="FFFFFF"/>
              <w:spacing w:after="100" w:afterAutospacing="1" w:line="240" w:lineRule="auto"/>
              <w:jc w:val="both"/>
              <w:rPr>
                <w:rFonts w:ascii="Times New Roman" w:hAnsi="Times New Roman" w:cs="Times New Roman"/>
                <w:b/>
                <w:bCs/>
                <w:color w:val="000000"/>
                <w:spacing w:val="1"/>
              </w:rPr>
            </w:pPr>
            <w:r w:rsidRPr="00903EC4">
              <w:rPr>
                <w:rFonts w:ascii="Times New Roman" w:hAnsi="Times New Roman" w:cs="Times New Roman"/>
                <w:color w:val="000000"/>
                <w:spacing w:val="2"/>
              </w:rPr>
              <w:t xml:space="preserve">Доля учащихся, принимающих </w:t>
            </w:r>
            <w:r w:rsidRPr="00903EC4">
              <w:rPr>
                <w:rFonts w:ascii="Times New Roman" w:hAnsi="Times New Roman" w:cs="Times New Roman"/>
                <w:color w:val="000000"/>
                <w:spacing w:val="3"/>
              </w:rPr>
              <w:t xml:space="preserve">участие во всероссийских и </w:t>
            </w:r>
            <w:r w:rsidRPr="00903EC4">
              <w:rPr>
                <w:rFonts w:ascii="Times New Roman" w:hAnsi="Times New Roman" w:cs="Times New Roman"/>
                <w:color w:val="000000"/>
                <w:spacing w:val="1"/>
              </w:rPr>
              <w:t xml:space="preserve">международных олимпиадах и </w:t>
            </w:r>
            <w:r w:rsidRPr="00903EC4">
              <w:rPr>
                <w:rFonts w:ascii="Times New Roman" w:hAnsi="Times New Roman" w:cs="Times New Roman"/>
                <w:color w:val="000000"/>
                <w:spacing w:val="2"/>
              </w:rPr>
              <w:t>конкурсах</w:t>
            </w:r>
          </w:p>
        </w:tc>
        <w:tc>
          <w:tcPr>
            <w:tcW w:w="1735" w:type="dxa"/>
            <w:gridSpan w:val="2"/>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6"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7"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sz w:val="24"/>
                <w:szCs w:val="24"/>
              </w:rPr>
            </w:pPr>
          </w:p>
        </w:tc>
      </w:tr>
      <w:tr w:rsidR="00903EC4" w:rsidRPr="00903EC4" w:rsidTr="00903EC4">
        <w:tc>
          <w:tcPr>
            <w:tcW w:w="803"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hd w:val="clear" w:color="auto" w:fill="FFFFFF"/>
              <w:spacing w:line="240" w:lineRule="auto"/>
              <w:jc w:val="both"/>
              <w:rPr>
                <w:rFonts w:ascii="Times New Roman" w:hAnsi="Times New Roman" w:cs="Times New Roman"/>
              </w:rPr>
            </w:pPr>
            <w:r w:rsidRPr="00903EC4">
              <w:rPr>
                <w:rFonts w:ascii="Times New Roman" w:hAnsi="Times New Roman" w:cs="Times New Roman"/>
              </w:rPr>
              <w:t>4.2</w:t>
            </w:r>
          </w:p>
        </w:tc>
        <w:tc>
          <w:tcPr>
            <w:tcW w:w="3560"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hd w:val="clear" w:color="auto" w:fill="FFFFFF"/>
              <w:spacing w:after="100" w:afterAutospacing="1" w:line="240" w:lineRule="auto"/>
              <w:jc w:val="both"/>
              <w:rPr>
                <w:rFonts w:ascii="Times New Roman" w:hAnsi="Times New Roman" w:cs="Times New Roman"/>
                <w:color w:val="000000"/>
                <w:spacing w:val="2"/>
              </w:rPr>
            </w:pPr>
            <w:r w:rsidRPr="00903EC4">
              <w:rPr>
                <w:rFonts w:ascii="Times New Roman" w:hAnsi="Times New Roman" w:cs="Times New Roman"/>
                <w:color w:val="000000"/>
                <w:spacing w:val="2"/>
              </w:rPr>
              <w:t xml:space="preserve">Численность учащихся, победителей и призеров участие во всероссийских </w:t>
            </w:r>
            <w:r w:rsidRPr="00903EC4">
              <w:rPr>
                <w:rFonts w:ascii="Times New Roman" w:hAnsi="Times New Roman" w:cs="Times New Roman"/>
                <w:color w:val="000000"/>
                <w:spacing w:val="3"/>
              </w:rPr>
              <w:t>и международных олимпиад и конкурсов на 100 учеников</w:t>
            </w:r>
          </w:p>
        </w:tc>
        <w:tc>
          <w:tcPr>
            <w:tcW w:w="1735" w:type="dxa"/>
            <w:gridSpan w:val="2"/>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6"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7"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sz w:val="24"/>
                <w:szCs w:val="24"/>
              </w:rPr>
            </w:pPr>
          </w:p>
        </w:tc>
      </w:tr>
      <w:tr w:rsidR="00903EC4" w:rsidRPr="00903EC4" w:rsidTr="00903EC4">
        <w:tc>
          <w:tcPr>
            <w:tcW w:w="803" w:type="dxa"/>
            <w:vMerge w:val="restart"/>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hd w:val="clear" w:color="auto" w:fill="FFFFFF"/>
              <w:spacing w:line="240" w:lineRule="auto"/>
              <w:jc w:val="both"/>
              <w:rPr>
                <w:rFonts w:ascii="Times New Roman" w:hAnsi="Times New Roman" w:cs="Times New Roman"/>
              </w:rPr>
            </w:pPr>
            <w:r w:rsidRPr="00903EC4">
              <w:rPr>
                <w:rFonts w:ascii="Times New Roman" w:hAnsi="Times New Roman" w:cs="Times New Roman"/>
              </w:rPr>
              <w:t>4.3</w:t>
            </w:r>
          </w:p>
        </w:tc>
        <w:tc>
          <w:tcPr>
            <w:tcW w:w="3560"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hd w:val="clear" w:color="auto" w:fill="FFFFFF"/>
              <w:spacing w:after="100" w:afterAutospacing="1" w:line="240" w:lineRule="auto"/>
              <w:ind w:left="19"/>
              <w:jc w:val="both"/>
              <w:rPr>
                <w:rFonts w:ascii="Times New Roman" w:hAnsi="Times New Roman" w:cs="Times New Roman"/>
              </w:rPr>
            </w:pPr>
            <w:r w:rsidRPr="00903EC4">
              <w:rPr>
                <w:rFonts w:ascii="Times New Roman" w:hAnsi="Times New Roman" w:cs="Times New Roman"/>
                <w:color w:val="000000"/>
                <w:spacing w:val="1"/>
              </w:rPr>
              <w:t>Средний балл ЕГЭ (смотрите и заполните  приложение)</w:t>
            </w:r>
          </w:p>
        </w:tc>
        <w:tc>
          <w:tcPr>
            <w:tcW w:w="1735" w:type="dxa"/>
            <w:gridSpan w:val="2"/>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6"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7"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sz w:val="24"/>
                <w:szCs w:val="24"/>
              </w:rPr>
            </w:pPr>
          </w:p>
        </w:tc>
      </w:tr>
      <w:tr w:rsidR="00903EC4" w:rsidRPr="00903EC4" w:rsidTr="00903EC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03EC4" w:rsidRPr="00903EC4" w:rsidRDefault="00903EC4" w:rsidP="00903EC4">
            <w:pPr>
              <w:spacing w:line="240" w:lineRule="auto"/>
              <w:jc w:val="both"/>
              <w:rPr>
                <w:rFonts w:ascii="Times New Roman" w:hAnsi="Times New Roman" w:cs="Times New Roman"/>
              </w:rPr>
            </w:pPr>
          </w:p>
        </w:tc>
        <w:tc>
          <w:tcPr>
            <w:tcW w:w="3560"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hd w:val="clear" w:color="auto" w:fill="FFFFFF"/>
              <w:spacing w:after="100" w:afterAutospacing="1" w:line="240" w:lineRule="auto"/>
              <w:ind w:left="19"/>
              <w:jc w:val="both"/>
              <w:rPr>
                <w:rFonts w:ascii="Times New Roman" w:hAnsi="Times New Roman" w:cs="Times New Roman"/>
              </w:rPr>
            </w:pPr>
            <w:r w:rsidRPr="00903EC4">
              <w:rPr>
                <w:rFonts w:ascii="Times New Roman" w:hAnsi="Times New Roman" w:cs="Times New Roman"/>
                <w:color w:val="000000"/>
                <w:spacing w:val="1"/>
              </w:rPr>
              <w:t>- русский язык</w:t>
            </w:r>
          </w:p>
        </w:tc>
        <w:tc>
          <w:tcPr>
            <w:tcW w:w="1735" w:type="dxa"/>
            <w:gridSpan w:val="2"/>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6"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7"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sz w:val="24"/>
                <w:szCs w:val="24"/>
              </w:rPr>
            </w:pPr>
          </w:p>
        </w:tc>
      </w:tr>
      <w:tr w:rsidR="00903EC4" w:rsidRPr="00903EC4" w:rsidTr="00903EC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03EC4" w:rsidRPr="00903EC4" w:rsidRDefault="00903EC4" w:rsidP="00903EC4">
            <w:pPr>
              <w:spacing w:line="240" w:lineRule="auto"/>
              <w:jc w:val="both"/>
              <w:rPr>
                <w:rFonts w:ascii="Times New Roman" w:hAnsi="Times New Roman" w:cs="Times New Roman"/>
              </w:rPr>
            </w:pPr>
          </w:p>
        </w:tc>
        <w:tc>
          <w:tcPr>
            <w:tcW w:w="3560"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hd w:val="clear" w:color="auto" w:fill="FFFFFF"/>
              <w:spacing w:after="100" w:afterAutospacing="1" w:line="240" w:lineRule="auto"/>
              <w:ind w:left="24"/>
              <w:jc w:val="both"/>
              <w:rPr>
                <w:rFonts w:ascii="Times New Roman" w:hAnsi="Times New Roman" w:cs="Times New Roman"/>
              </w:rPr>
            </w:pPr>
            <w:r w:rsidRPr="00903EC4">
              <w:rPr>
                <w:rFonts w:ascii="Times New Roman" w:hAnsi="Times New Roman" w:cs="Times New Roman"/>
                <w:color w:val="000000"/>
                <w:spacing w:val="1"/>
              </w:rPr>
              <w:t>- математика</w:t>
            </w:r>
          </w:p>
        </w:tc>
        <w:tc>
          <w:tcPr>
            <w:tcW w:w="1735" w:type="dxa"/>
            <w:gridSpan w:val="2"/>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6"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7"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sz w:val="24"/>
                <w:szCs w:val="24"/>
              </w:rPr>
            </w:pPr>
          </w:p>
        </w:tc>
      </w:tr>
      <w:tr w:rsidR="00903EC4" w:rsidRPr="00903EC4" w:rsidTr="00903EC4">
        <w:tc>
          <w:tcPr>
            <w:tcW w:w="803" w:type="dxa"/>
            <w:vMerge w:val="restart"/>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hd w:val="clear" w:color="auto" w:fill="FFFFFF"/>
              <w:spacing w:line="240" w:lineRule="auto"/>
              <w:jc w:val="both"/>
              <w:rPr>
                <w:rFonts w:ascii="Times New Roman" w:hAnsi="Times New Roman" w:cs="Times New Roman"/>
              </w:rPr>
            </w:pPr>
            <w:r w:rsidRPr="00903EC4">
              <w:rPr>
                <w:rFonts w:ascii="Times New Roman" w:hAnsi="Times New Roman" w:cs="Times New Roman"/>
              </w:rPr>
              <w:t>4.4</w:t>
            </w:r>
          </w:p>
        </w:tc>
        <w:tc>
          <w:tcPr>
            <w:tcW w:w="3560"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hd w:val="clear" w:color="auto" w:fill="FFFFFF"/>
              <w:spacing w:after="100" w:afterAutospacing="1" w:line="240" w:lineRule="auto"/>
              <w:jc w:val="both"/>
              <w:rPr>
                <w:rFonts w:ascii="Times New Roman" w:hAnsi="Times New Roman" w:cs="Times New Roman"/>
              </w:rPr>
            </w:pPr>
            <w:r w:rsidRPr="00903EC4">
              <w:rPr>
                <w:rFonts w:ascii="Times New Roman" w:hAnsi="Times New Roman" w:cs="Times New Roman"/>
                <w:color w:val="000000"/>
              </w:rPr>
              <w:t>Дисперсия ЕГЭ</w:t>
            </w:r>
          </w:p>
        </w:tc>
        <w:tc>
          <w:tcPr>
            <w:tcW w:w="1735" w:type="dxa"/>
            <w:gridSpan w:val="2"/>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6"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7"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sz w:val="24"/>
                <w:szCs w:val="24"/>
              </w:rPr>
            </w:pPr>
          </w:p>
        </w:tc>
      </w:tr>
      <w:tr w:rsidR="00903EC4" w:rsidRPr="00903EC4" w:rsidTr="00903EC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03EC4" w:rsidRPr="00903EC4" w:rsidRDefault="00903EC4" w:rsidP="00903EC4">
            <w:pPr>
              <w:spacing w:line="240" w:lineRule="auto"/>
              <w:jc w:val="both"/>
              <w:rPr>
                <w:rFonts w:ascii="Times New Roman" w:hAnsi="Times New Roman" w:cs="Times New Roman"/>
              </w:rPr>
            </w:pPr>
          </w:p>
        </w:tc>
        <w:tc>
          <w:tcPr>
            <w:tcW w:w="3560"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hd w:val="clear" w:color="auto" w:fill="FFFFFF"/>
              <w:spacing w:after="100" w:afterAutospacing="1" w:line="240" w:lineRule="auto"/>
              <w:jc w:val="both"/>
              <w:rPr>
                <w:rFonts w:ascii="Times New Roman" w:hAnsi="Times New Roman" w:cs="Times New Roman"/>
              </w:rPr>
            </w:pPr>
            <w:r w:rsidRPr="00903EC4">
              <w:rPr>
                <w:rFonts w:ascii="Times New Roman" w:hAnsi="Times New Roman" w:cs="Times New Roman"/>
                <w:color w:val="000000"/>
              </w:rPr>
              <w:t>- русский язык</w:t>
            </w:r>
          </w:p>
        </w:tc>
        <w:tc>
          <w:tcPr>
            <w:tcW w:w="1735" w:type="dxa"/>
            <w:gridSpan w:val="2"/>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6"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7"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sz w:val="24"/>
                <w:szCs w:val="24"/>
              </w:rPr>
            </w:pPr>
          </w:p>
        </w:tc>
      </w:tr>
      <w:tr w:rsidR="00903EC4" w:rsidRPr="00903EC4" w:rsidTr="00903EC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03EC4" w:rsidRPr="00903EC4" w:rsidRDefault="00903EC4" w:rsidP="00903EC4">
            <w:pPr>
              <w:spacing w:line="240" w:lineRule="auto"/>
              <w:jc w:val="both"/>
              <w:rPr>
                <w:rFonts w:ascii="Times New Roman" w:hAnsi="Times New Roman" w:cs="Times New Roman"/>
              </w:rPr>
            </w:pPr>
          </w:p>
        </w:tc>
        <w:tc>
          <w:tcPr>
            <w:tcW w:w="3560"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hd w:val="clear" w:color="auto" w:fill="FFFFFF"/>
              <w:spacing w:after="100" w:afterAutospacing="1" w:line="240" w:lineRule="auto"/>
              <w:jc w:val="both"/>
              <w:rPr>
                <w:rFonts w:ascii="Times New Roman" w:hAnsi="Times New Roman" w:cs="Times New Roman"/>
              </w:rPr>
            </w:pPr>
            <w:r w:rsidRPr="00903EC4">
              <w:rPr>
                <w:rFonts w:ascii="Times New Roman" w:hAnsi="Times New Roman" w:cs="Times New Roman"/>
                <w:color w:val="000000"/>
              </w:rPr>
              <w:t>- математика</w:t>
            </w:r>
          </w:p>
        </w:tc>
        <w:tc>
          <w:tcPr>
            <w:tcW w:w="1735" w:type="dxa"/>
            <w:gridSpan w:val="2"/>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6"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7"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sz w:val="24"/>
                <w:szCs w:val="24"/>
              </w:rPr>
            </w:pPr>
          </w:p>
        </w:tc>
      </w:tr>
      <w:tr w:rsidR="00903EC4" w:rsidRPr="00903EC4" w:rsidTr="00903EC4">
        <w:tc>
          <w:tcPr>
            <w:tcW w:w="803" w:type="dxa"/>
            <w:vMerge w:val="restart"/>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hd w:val="clear" w:color="auto" w:fill="FFFFFF"/>
              <w:spacing w:line="240" w:lineRule="auto"/>
              <w:jc w:val="both"/>
              <w:rPr>
                <w:rFonts w:ascii="Times New Roman" w:hAnsi="Times New Roman" w:cs="Times New Roman"/>
              </w:rPr>
            </w:pPr>
            <w:r w:rsidRPr="00903EC4">
              <w:rPr>
                <w:rFonts w:ascii="Times New Roman" w:hAnsi="Times New Roman" w:cs="Times New Roman"/>
              </w:rPr>
              <w:t>4.5</w:t>
            </w:r>
          </w:p>
        </w:tc>
        <w:tc>
          <w:tcPr>
            <w:tcW w:w="3560"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hd w:val="clear" w:color="auto" w:fill="FFFFFF"/>
              <w:spacing w:after="100" w:afterAutospacing="1" w:line="240" w:lineRule="auto"/>
              <w:ind w:left="19"/>
              <w:jc w:val="both"/>
              <w:rPr>
                <w:rFonts w:ascii="Times New Roman" w:hAnsi="Times New Roman" w:cs="Times New Roman"/>
              </w:rPr>
            </w:pPr>
            <w:r w:rsidRPr="00903EC4">
              <w:rPr>
                <w:rFonts w:ascii="Times New Roman" w:hAnsi="Times New Roman" w:cs="Times New Roman"/>
                <w:color w:val="000000"/>
                <w:spacing w:val="1"/>
              </w:rPr>
              <w:t>Средний балл ГИА</w:t>
            </w:r>
          </w:p>
        </w:tc>
        <w:tc>
          <w:tcPr>
            <w:tcW w:w="1735" w:type="dxa"/>
            <w:gridSpan w:val="2"/>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6"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7"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sz w:val="24"/>
                <w:szCs w:val="24"/>
              </w:rPr>
            </w:pPr>
          </w:p>
        </w:tc>
      </w:tr>
      <w:tr w:rsidR="00903EC4" w:rsidRPr="00903EC4" w:rsidTr="00903EC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03EC4" w:rsidRPr="00903EC4" w:rsidRDefault="00903EC4" w:rsidP="00903EC4">
            <w:pPr>
              <w:spacing w:line="240" w:lineRule="auto"/>
              <w:jc w:val="both"/>
              <w:rPr>
                <w:rFonts w:ascii="Times New Roman" w:hAnsi="Times New Roman" w:cs="Times New Roman"/>
              </w:rPr>
            </w:pPr>
          </w:p>
        </w:tc>
        <w:tc>
          <w:tcPr>
            <w:tcW w:w="3560"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hd w:val="clear" w:color="auto" w:fill="FFFFFF"/>
              <w:spacing w:after="100" w:afterAutospacing="1" w:line="240" w:lineRule="auto"/>
              <w:ind w:left="19"/>
              <w:jc w:val="both"/>
              <w:rPr>
                <w:rFonts w:ascii="Times New Roman" w:hAnsi="Times New Roman" w:cs="Times New Roman"/>
              </w:rPr>
            </w:pPr>
            <w:r w:rsidRPr="00903EC4">
              <w:rPr>
                <w:rFonts w:ascii="Times New Roman" w:hAnsi="Times New Roman" w:cs="Times New Roman"/>
                <w:color w:val="000000"/>
                <w:spacing w:val="1"/>
              </w:rPr>
              <w:t>- русский язык</w:t>
            </w:r>
          </w:p>
        </w:tc>
        <w:tc>
          <w:tcPr>
            <w:tcW w:w="1735" w:type="dxa"/>
            <w:gridSpan w:val="2"/>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6"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7"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sz w:val="24"/>
                <w:szCs w:val="24"/>
              </w:rPr>
            </w:pPr>
          </w:p>
        </w:tc>
      </w:tr>
      <w:tr w:rsidR="00903EC4" w:rsidRPr="00903EC4" w:rsidTr="00903EC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03EC4" w:rsidRPr="00903EC4" w:rsidRDefault="00903EC4" w:rsidP="00903EC4">
            <w:pPr>
              <w:spacing w:line="240" w:lineRule="auto"/>
              <w:jc w:val="both"/>
              <w:rPr>
                <w:rFonts w:ascii="Times New Roman" w:hAnsi="Times New Roman" w:cs="Times New Roman"/>
              </w:rPr>
            </w:pPr>
          </w:p>
        </w:tc>
        <w:tc>
          <w:tcPr>
            <w:tcW w:w="3560"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hd w:val="clear" w:color="auto" w:fill="FFFFFF"/>
              <w:spacing w:after="100" w:afterAutospacing="1" w:line="240" w:lineRule="auto"/>
              <w:ind w:left="24"/>
              <w:jc w:val="both"/>
              <w:rPr>
                <w:rFonts w:ascii="Times New Roman" w:hAnsi="Times New Roman" w:cs="Times New Roman"/>
              </w:rPr>
            </w:pPr>
            <w:r w:rsidRPr="00903EC4">
              <w:rPr>
                <w:rFonts w:ascii="Times New Roman" w:hAnsi="Times New Roman" w:cs="Times New Roman"/>
                <w:color w:val="000000"/>
                <w:spacing w:val="1"/>
              </w:rPr>
              <w:t>- математика</w:t>
            </w:r>
          </w:p>
        </w:tc>
        <w:tc>
          <w:tcPr>
            <w:tcW w:w="1735" w:type="dxa"/>
            <w:gridSpan w:val="2"/>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6"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7"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sz w:val="24"/>
                <w:szCs w:val="24"/>
              </w:rPr>
            </w:pPr>
          </w:p>
        </w:tc>
      </w:tr>
      <w:tr w:rsidR="00903EC4" w:rsidRPr="00903EC4" w:rsidTr="00903EC4">
        <w:tc>
          <w:tcPr>
            <w:tcW w:w="803" w:type="dxa"/>
            <w:vMerge w:val="restart"/>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hd w:val="clear" w:color="auto" w:fill="FFFFFF"/>
              <w:spacing w:line="240" w:lineRule="auto"/>
              <w:jc w:val="both"/>
              <w:rPr>
                <w:rFonts w:ascii="Times New Roman" w:hAnsi="Times New Roman" w:cs="Times New Roman"/>
              </w:rPr>
            </w:pPr>
            <w:r w:rsidRPr="00903EC4">
              <w:rPr>
                <w:rFonts w:ascii="Times New Roman" w:hAnsi="Times New Roman" w:cs="Times New Roman"/>
              </w:rPr>
              <w:t>4.6</w:t>
            </w:r>
          </w:p>
        </w:tc>
        <w:tc>
          <w:tcPr>
            <w:tcW w:w="3560"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hd w:val="clear" w:color="auto" w:fill="FFFFFF"/>
              <w:spacing w:after="100" w:afterAutospacing="1" w:line="240" w:lineRule="auto"/>
              <w:jc w:val="both"/>
              <w:rPr>
                <w:rFonts w:ascii="Times New Roman" w:hAnsi="Times New Roman" w:cs="Times New Roman"/>
              </w:rPr>
            </w:pPr>
            <w:r w:rsidRPr="00903EC4">
              <w:rPr>
                <w:rFonts w:ascii="Times New Roman" w:hAnsi="Times New Roman" w:cs="Times New Roman"/>
                <w:color w:val="000000"/>
              </w:rPr>
              <w:t>Дисперсия ГИА</w:t>
            </w:r>
          </w:p>
        </w:tc>
        <w:tc>
          <w:tcPr>
            <w:tcW w:w="1735" w:type="dxa"/>
            <w:gridSpan w:val="2"/>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6"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7"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sz w:val="24"/>
                <w:szCs w:val="24"/>
              </w:rPr>
            </w:pPr>
          </w:p>
        </w:tc>
      </w:tr>
      <w:tr w:rsidR="00903EC4" w:rsidRPr="00903EC4" w:rsidTr="00903EC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03EC4" w:rsidRPr="00903EC4" w:rsidRDefault="00903EC4" w:rsidP="00903EC4">
            <w:pPr>
              <w:spacing w:line="240" w:lineRule="auto"/>
              <w:jc w:val="both"/>
              <w:rPr>
                <w:rFonts w:ascii="Times New Roman" w:hAnsi="Times New Roman" w:cs="Times New Roman"/>
              </w:rPr>
            </w:pPr>
          </w:p>
        </w:tc>
        <w:tc>
          <w:tcPr>
            <w:tcW w:w="3560"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hd w:val="clear" w:color="auto" w:fill="FFFFFF"/>
              <w:spacing w:after="100" w:afterAutospacing="1" w:line="240" w:lineRule="auto"/>
              <w:jc w:val="both"/>
              <w:rPr>
                <w:rFonts w:ascii="Times New Roman" w:hAnsi="Times New Roman" w:cs="Times New Roman"/>
              </w:rPr>
            </w:pPr>
            <w:r w:rsidRPr="00903EC4">
              <w:rPr>
                <w:rFonts w:ascii="Times New Roman" w:hAnsi="Times New Roman" w:cs="Times New Roman"/>
                <w:color w:val="000000"/>
              </w:rPr>
              <w:t>- русский язык</w:t>
            </w:r>
          </w:p>
        </w:tc>
        <w:tc>
          <w:tcPr>
            <w:tcW w:w="1735" w:type="dxa"/>
            <w:gridSpan w:val="2"/>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6"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7"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sz w:val="24"/>
                <w:szCs w:val="24"/>
              </w:rPr>
            </w:pPr>
          </w:p>
        </w:tc>
      </w:tr>
      <w:tr w:rsidR="00903EC4" w:rsidRPr="00903EC4" w:rsidTr="00903EC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03EC4" w:rsidRPr="00903EC4" w:rsidRDefault="00903EC4" w:rsidP="00903EC4">
            <w:pPr>
              <w:spacing w:line="240" w:lineRule="auto"/>
              <w:jc w:val="both"/>
              <w:rPr>
                <w:rFonts w:ascii="Times New Roman" w:hAnsi="Times New Roman" w:cs="Times New Roman"/>
              </w:rPr>
            </w:pPr>
          </w:p>
        </w:tc>
        <w:tc>
          <w:tcPr>
            <w:tcW w:w="3560"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hd w:val="clear" w:color="auto" w:fill="FFFFFF"/>
              <w:spacing w:after="100" w:afterAutospacing="1" w:line="240" w:lineRule="auto"/>
              <w:jc w:val="both"/>
              <w:rPr>
                <w:rFonts w:ascii="Times New Roman" w:hAnsi="Times New Roman" w:cs="Times New Roman"/>
              </w:rPr>
            </w:pPr>
            <w:r w:rsidRPr="00903EC4">
              <w:rPr>
                <w:rFonts w:ascii="Times New Roman" w:hAnsi="Times New Roman" w:cs="Times New Roman"/>
                <w:color w:val="000000"/>
              </w:rPr>
              <w:t>- математика</w:t>
            </w:r>
          </w:p>
        </w:tc>
        <w:tc>
          <w:tcPr>
            <w:tcW w:w="1735" w:type="dxa"/>
            <w:gridSpan w:val="2"/>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6"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7"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sz w:val="24"/>
                <w:szCs w:val="24"/>
              </w:rPr>
            </w:pPr>
          </w:p>
        </w:tc>
      </w:tr>
      <w:tr w:rsidR="00903EC4" w:rsidRPr="00903EC4" w:rsidTr="00903EC4">
        <w:tc>
          <w:tcPr>
            <w:tcW w:w="80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hd w:val="clear" w:color="auto" w:fill="FFFFFF"/>
              <w:spacing w:line="240" w:lineRule="auto"/>
              <w:jc w:val="both"/>
              <w:rPr>
                <w:rFonts w:ascii="Times New Roman" w:hAnsi="Times New Roman" w:cs="Times New Roman"/>
              </w:rPr>
            </w:pPr>
          </w:p>
        </w:tc>
        <w:tc>
          <w:tcPr>
            <w:tcW w:w="8768" w:type="dxa"/>
            <w:gridSpan w:val="5"/>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100" w:afterAutospacing="1" w:line="240" w:lineRule="auto"/>
              <w:contextualSpacing/>
              <w:jc w:val="both"/>
              <w:rPr>
                <w:rFonts w:ascii="Times New Roman" w:hAnsi="Times New Roman" w:cs="Times New Roman"/>
              </w:rPr>
            </w:pPr>
            <w:r w:rsidRPr="00903EC4">
              <w:rPr>
                <w:rFonts w:ascii="Times New Roman" w:hAnsi="Times New Roman" w:cs="Times New Roman"/>
                <w:b/>
                <w:bCs/>
                <w:color w:val="000000"/>
              </w:rPr>
              <w:t>5. Условия обучения</w:t>
            </w:r>
          </w:p>
        </w:tc>
      </w:tr>
      <w:tr w:rsidR="00903EC4" w:rsidRPr="00903EC4" w:rsidTr="00903EC4">
        <w:tc>
          <w:tcPr>
            <w:tcW w:w="803"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hd w:val="clear" w:color="auto" w:fill="FFFFFF"/>
              <w:spacing w:line="240" w:lineRule="auto"/>
              <w:jc w:val="both"/>
              <w:rPr>
                <w:rFonts w:ascii="Times New Roman" w:hAnsi="Times New Roman" w:cs="Times New Roman"/>
              </w:rPr>
            </w:pPr>
            <w:r w:rsidRPr="00903EC4">
              <w:rPr>
                <w:rFonts w:ascii="Times New Roman" w:hAnsi="Times New Roman" w:cs="Times New Roman"/>
              </w:rPr>
              <w:t>5.1</w:t>
            </w:r>
          </w:p>
        </w:tc>
        <w:tc>
          <w:tcPr>
            <w:tcW w:w="3560"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hd w:val="clear" w:color="auto" w:fill="FFFFFF"/>
              <w:spacing w:after="100" w:afterAutospacing="1" w:line="240" w:lineRule="auto"/>
              <w:jc w:val="both"/>
              <w:rPr>
                <w:rFonts w:ascii="Times New Roman" w:hAnsi="Times New Roman" w:cs="Times New Roman"/>
                <w:color w:val="000000"/>
              </w:rPr>
            </w:pPr>
            <w:r w:rsidRPr="00903EC4">
              <w:rPr>
                <w:rFonts w:ascii="Times New Roman" w:hAnsi="Times New Roman" w:cs="Times New Roman"/>
                <w:color w:val="000000"/>
              </w:rPr>
              <w:t>Количество компьютеров, подключенных к сети Интернет, находящихся в свободном доступе учащихся на 100 уч-ся</w:t>
            </w:r>
          </w:p>
        </w:tc>
        <w:tc>
          <w:tcPr>
            <w:tcW w:w="1735" w:type="dxa"/>
            <w:gridSpan w:val="2"/>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6"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7"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sz w:val="24"/>
                <w:szCs w:val="24"/>
              </w:rPr>
            </w:pPr>
          </w:p>
        </w:tc>
      </w:tr>
      <w:tr w:rsidR="00903EC4" w:rsidRPr="00903EC4" w:rsidTr="00903EC4">
        <w:tc>
          <w:tcPr>
            <w:tcW w:w="803"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hd w:val="clear" w:color="auto" w:fill="FFFFFF"/>
              <w:spacing w:line="240" w:lineRule="auto"/>
              <w:jc w:val="both"/>
              <w:rPr>
                <w:rFonts w:ascii="Times New Roman" w:hAnsi="Times New Roman" w:cs="Times New Roman"/>
              </w:rPr>
            </w:pPr>
            <w:r w:rsidRPr="00903EC4">
              <w:rPr>
                <w:rFonts w:ascii="Times New Roman" w:hAnsi="Times New Roman" w:cs="Times New Roman"/>
              </w:rPr>
              <w:t>5.2</w:t>
            </w:r>
          </w:p>
        </w:tc>
        <w:tc>
          <w:tcPr>
            <w:tcW w:w="3560"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hd w:val="clear" w:color="auto" w:fill="FFFFFF"/>
              <w:spacing w:after="100" w:afterAutospacing="1" w:line="240" w:lineRule="auto"/>
              <w:jc w:val="both"/>
              <w:rPr>
                <w:rFonts w:ascii="Times New Roman" w:hAnsi="Times New Roman" w:cs="Times New Roman"/>
                <w:color w:val="000000"/>
              </w:rPr>
            </w:pPr>
            <w:r w:rsidRPr="00903EC4">
              <w:rPr>
                <w:rFonts w:ascii="Times New Roman" w:hAnsi="Times New Roman" w:cs="Times New Roman"/>
                <w:color w:val="000000"/>
              </w:rPr>
              <w:t xml:space="preserve">Количество часов в неделю, в течение которых учащихся могут пользоваться Интернетом в школе во </w:t>
            </w:r>
            <w:proofErr w:type="spellStart"/>
            <w:r w:rsidRPr="00903EC4">
              <w:rPr>
                <w:rFonts w:ascii="Times New Roman" w:hAnsi="Times New Roman" w:cs="Times New Roman"/>
                <w:color w:val="000000"/>
              </w:rPr>
              <w:t>внеучебное</w:t>
            </w:r>
            <w:proofErr w:type="spellEnd"/>
            <w:r w:rsidRPr="00903EC4">
              <w:rPr>
                <w:rFonts w:ascii="Times New Roman" w:hAnsi="Times New Roman" w:cs="Times New Roman"/>
                <w:color w:val="000000"/>
              </w:rPr>
              <w:t xml:space="preserve"> время</w:t>
            </w:r>
          </w:p>
        </w:tc>
        <w:tc>
          <w:tcPr>
            <w:tcW w:w="1735" w:type="dxa"/>
            <w:gridSpan w:val="2"/>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6"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7"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sz w:val="24"/>
                <w:szCs w:val="24"/>
              </w:rPr>
            </w:pPr>
          </w:p>
        </w:tc>
      </w:tr>
      <w:tr w:rsidR="00903EC4" w:rsidRPr="00903EC4" w:rsidTr="00903EC4">
        <w:tc>
          <w:tcPr>
            <w:tcW w:w="803"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hd w:val="clear" w:color="auto" w:fill="FFFFFF"/>
              <w:spacing w:line="240" w:lineRule="auto"/>
              <w:jc w:val="both"/>
              <w:rPr>
                <w:rFonts w:ascii="Times New Roman" w:hAnsi="Times New Roman" w:cs="Times New Roman"/>
              </w:rPr>
            </w:pPr>
            <w:r w:rsidRPr="00903EC4">
              <w:rPr>
                <w:rFonts w:ascii="Times New Roman" w:hAnsi="Times New Roman" w:cs="Times New Roman"/>
              </w:rPr>
              <w:t>5.3</w:t>
            </w:r>
          </w:p>
        </w:tc>
        <w:tc>
          <w:tcPr>
            <w:tcW w:w="3560"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hd w:val="clear" w:color="auto" w:fill="FFFFFF"/>
              <w:spacing w:after="100" w:afterAutospacing="1" w:line="240" w:lineRule="auto"/>
              <w:jc w:val="both"/>
              <w:rPr>
                <w:rFonts w:ascii="Times New Roman" w:hAnsi="Times New Roman" w:cs="Times New Roman"/>
                <w:color w:val="000000"/>
              </w:rPr>
            </w:pPr>
            <w:r w:rsidRPr="00903EC4">
              <w:rPr>
                <w:rFonts w:ascii="Times New Roman" w:hAnsi="Times New Roman" w:cs="Times New Roman"/>
                <w:color w:val="000000"/>
              </w:rPr>
              <w:t>Годовой объем бюджетного финансирования</w:t>
            </w:r>
          </w:p>
        </w:tc>
        <w:tc>
          <w:tcPr>
            <w:tcW w:w="1735" w:type="dxa"/>
            <w:gridSpan w:val="2"/>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6"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7"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sz w:val="24"/>
                <w:szCs w:val="24"/>
              </w:rPr>
            </w:pPr>
          </w:p>
        </w:tc>
      </w:tr>
      <w:tr w:rsidR="00903EC4" w:rsidRPr="00903EC4" w:rsidTr="00903EC4">
        <w:tc>
          <w:tcPr>
            <w:tcW w:w="803" w:type="dxa"/>
            <w:vMerge w:val="restart"/>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hd w:val="clear" w:color="auto" w:fill="FFFFFF"/>
              <w:spacing w:line="240" w:lineRule="auto"/>
              <w:jc w:val="both"/>
              <w:rPr>
                <w:rFonts w:ascii="Times New Roman" w:hAnsi="Times New Roman" w:cs="Times New Roman"/>
              </w:rPr>
            </w:pPr>
            <w:r w:rsidRPr="00903EC4">
              <w:rPr>
                <w:rFonts w:ascii="Times New Roman" w:hAnsi="Times New Roman" w:cs="Times New Roman"/>
              </w:rPr>
              <w:t>5.4</w:t>
            </w:r>
          </w:p>
        </w:tc>
        <w:tc>
          <w:tcPr>
            <w:tcW w:w="3560"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hd w:val="clear" w:color="auto" w:fill="FFFFFF"/>
              <w:spacing w:after="100" w:afterAutospacing="1" w:line="240" w:lineRule="auto"/>
              <w:jc w:val="both"/>
              <w:rPr>
                <w:rFonts w:ascii="Times New Roman" w:hAnsi="Times New Roman" w:cs="Times New Roman"/>
                <w:color w:val="000000"/>
              </w:rPr>
            </w:pPr>
            <w:r w:rsidRPr="00903EC4">
              <w:rPr>
                <w:rFonts w:ascii="Times New Roman" w:hAnsi="Times New Roman" w:cs="Times New Roman"/>
                <w:color w:val="000000"/>
              </w:rPr>
              <w:t xml:space="preserve">Годовой объем финансирования из </w:t>
            </w:r>
            <w:proofErr w:type="spellStart"/>
            <w:r w:rsidRPr="00903EC4">
              <w:rPr>
                <w:rFonts w:ascii="Times New Roman" w:hAnsi="Times New Roman" w:cs="Times New Roman"/>
                <w:color w:val="000000"/>
              </w:rPr>
              <w:t>внебюжетных</w:t>
            </w:r>
            <w:proofErr w:type="spellEnd"/>
            <w:r w:rsidRPr="00903EC4">
              <w:rPr>
                <w:rFonts w:ascii="Times New Roman" w:hAnsi="Times New Roman" w:cs="Times New Roman"/>
                <w:color w:val="000000"/>
              </w:rPr>
              <w:t xml:space="preserve"> источников</w:t>
            </w:r>
          </w:p>
        </w:tc>
        <w:tc>
          <w:tcPr>
            <w:tcW w:w="1735" w:type="dxa"/>
            <w:gridSpan w:val="2"/>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6"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7"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sz w:val="24"/>
                <w:szCs w:val="24"/>
              </w:rPr>
            </w:pPr>
          </w:p>
        </w:tc>
      </w:tr>
      <w:tr w:rsidR="00903EC4" w:rsidRPr="00903EC4" w:rsidTr="00903EC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03EC4" w:rsidRPr="00903EC4" w:rsidRDefault="00903EC4" w:rsidP="00903EC4">
            <w:pPr>
              <w:spacing w:line="240" w:lineRule="auto"/>
              <w:jc w:val="both"/>
              <w:rPr>
                <w:rFonts w:ascii="Times New Roman" w:hAnsi="Times New Roman" w:cs="Times New Roman"/>
              </w:rPr>
            </w:pPr>
          </w:p>
        </w:tc>
        <w:tc>
          <w:tcPr>
            <w:tcW w:w="3560"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hd w:val="clear" w:color="auto" w:fill="FFFFFF"/>
              <w:spacing w:after="100" w:afterAutospacing="1" w:line="240" w:lineRule="auto"/>
              <w:jc w:val="both"/>
              <w:rPr>
                <w:rFonts w:ascii="Times New Roman" w:hAnsi="Times New Roman" w:cs="Times New Roman"/>
                <w:color w:val="000000"/>
              </w:rPr>
            </w:pPr>
            <w:r w:rsidRPr="00903EC4">
              <w:rPr>
                <w:rFonts w:ascii="Times New Roman" w:hAnsi="Times New Roman" w:cs="Times New Roman"/>
                <w:color w:val="000000"/>
              </w:rPr>
              <w:t>- Гранты по государственным программам</w:t>
            </w:r>
          </w:p>
        </w:tc>
        <w:tc>
          <w:tcPr>
            <w:tcW w:w="1735" w:type="dxa"/>
            <w:gridSpan w:val="2"/>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6"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7"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sz w:val="24"/>
                <w:szCs w:val="24"/>
              </w:rPr>
            </w:pPr>
          </w:p>
        </w:tc>
      </w:tr>
      <w:tr w:rsidR="00903EC4" w:rsidRPr="00903EC4" w:rsidTr="00903EC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03EC4" w:rsidRPr="00903EC4" w:rsidRDefault="00903EC4" w:rsidP="00903EC4">
            <w:pPr>
              <w:spacing w:line="240" w:lineRule="auto"/>
              <w:jc w:val="both"/>
              <w:rPr>
                <w:rFonts w:ascii="Times New Roman" w:hAnsi="Times New Roman" w:cs="Times New Roman"/>
              </w:rPr>
            </w:pPr>
          </w:p>
        </w:tc>
        <w:tc>
          <w:tcPr>
            <w:tcW w:w="3560"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hd w:val="clear" w:color="auto" w:fill="FFFFFF"/>
              <w:spacing w:after="100" w:afterAutospacing="1" w:line="240" w:lineRule="auto"/>
              <w:jc w:val="both"/>
              <w:rPr>
                <w:rFonts w:ascii="Times New Roman" w:hAnsi="Times New Roman" w:cs="Times New Roman"/>
                <w:color w:val="000000"/>
              </w:rPr>
            </w:pPr>
            <w:r w:rsidRPr="00903EC4">
              <w:rPr>
                <w:rFonts w:ascii="Times New Roman" w:hAnsi="Times New Roman" w:cs="Times New Roman"/>
                <w:color w:val="000000"/>
              </w:rPr>
              <w:t>- Доходы школы от реализации платных дополнительных образовательных услуг за учебный год, рублей</w:t>
            </w:r>
          </w:p>
        </w:tc>
        <w:tc>
          <w:tcPr>
            <w:tcW w:w="1735" w:type="dxa"/>
            <w:gridSpan w:val="2"/>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6"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7"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sz w:val="24"/>
                <w:szCs w:val="24"/>
              </w:rPr>
            </w:pPr>
          </w:p>
        </w:tc>
      </w:tr>
      <w:tr w:rsidR="00903EC4" w:rsidRPr="00903EC4" w:rsidTr="00903EC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03EC4" w:rsidRPr="00903EC4" w:rsidRDefault="00903EC4" w:rsidP="00903EC4">
            <w:pPr>
              <w:spacing w:line="240" w:lineRule="auto"/>
              <w:jc w:val="both"/>
              <w:rPr>
                <w:rFonts w:ascii="Times New Roman" w:hAnsi="Times New Roman" w:cs="Times New Roman"/>
              </w:rPr>
            </w:pPr>
          </w:p>
        </w:tc>
        <w:tc>
          <w:tcPr>
            <w:tcW w:w="3560"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hd w:val="clear" w:color="auto" w:fill="FFFFFF"/>
              <w:spacing w:after="100" w:afterAutospacing="1" w:line="240" w:lineRule="auto"/>
              <w:jc w:val="both"/>
              <w:rPr>
                <w:rFonts w:ascii="Times New Roman" w:hAnsi="Times New Roman" w:cs="Times New Roman"/>
                <w:color w:val="000000"/>
              </w:rPr>
            </w:pPr>
            <w:r w:rsidRPr="00903EC4">
              <w:rPr>
                <w:rFonts w:ascii="Times New Roman" w:hAnsi="Times New Roman" w:cs="Times New Roman"/>
                <w:color w:val="000000"/>
              </w:rPr>
              <w:t>- Сумма средств, поступивших от родителей учащихся за год, за исключением оплаты дополнительных образовательных услуг (целевые и нецелевые взносы, пожертвования и др.), рублей</w:t>
            </w:r>
          </w:p>
        </w:tc>
        <w:tc>
          <w:tcPr>
            <w:tcW w:w="1735" w:type="dxa"/>
            <w:gridSpan w:val="2"/>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6"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7"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sz w:val="24"/>
                <w:szCs w:val="24"/>
              </w:rPr>
            </w:pPr>
          </w:p>
        </w:tc>
      </w:tr>
      <w:tr w:rsidR="00903EC4" w:rsidRPr="00903EC4" w:rsidTr="00903EC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03EC4" w:rsidRPr="00903EC4" w:rsidRDefault="00903EC4" w:rsidP="00903EC4">
            <w:pPr>
              <w:spacing w:line="240" w:lineRule="auto"/>
              <w:jc w:val="both"/>
              <w:rPr>
                <w:rFonts w:ascii="Times New Roman" w:hAnsi="Times New Roman" w:cs="Times New Roman"/>
              </w:rPr>
            </w:pPr>
          </w:p>
        </w:tc>
        <w:tc>
          <w:tcPr>
            <w:tcW w:w="3560"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hd w:val="clear" w:color="auto" w:fill="FFFFFF"/>
              <w:spacing w:after="100" w:afterAutospacing="1" w:line="240" w:lineRule="auto"/>
              <w:jc w:val="both"/>
              <w:rPr>
                <w:rFonts w:ascii="Times New Roman" w:hAnsi="Times New Roman" w:cs="Times New Roman"/>
                <w:color w:val="000000"/>
              </w:rPr>
            </w:pPr>
            <w:r w:rsidRPr="00903EC4">
              <w:rPr>
                <w:rFonts w:ascii="Times New Roman" w:hAnsi="Times New Roman" w:cs="Times New Roman"/>
                <w:color w:val="000000"/>
              </w:rPr>
              <w:t xml:space="preserve">Сумма средств, поступивших от внешних жертвователей и </w:t>
            </w:r>
            <w:proofErr w:type="spellStart"/>
            <w:r w:rsidRPr="00903EC4">
              <w:rPr>
                <w:rFonts w:ascii="Times New Roman" w:hAnsi="Times New Roman" w:cs="Times New Roman"/>
                <w:color w:val="000000"/>
              </w:rPr>
              <w:t>грантодателей</w:t>
            </w:r>
            <w:proofErr w:type="spellEnd"/>
          </w:p>
        </w:tc>
        <w:tc>
          <w:tcPr>
            <w:tcW w:w="1735" w:type="dxa"/>
            <w:gridSpan w:val="2"/>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6"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7"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sz w:val="24"/>
                <w:szCs w:val="24"/>
              </w:rPr>
            </w:pPr>
          </w:p>
        </w:tc>
      </w:tr>
      <w:tr w:rsidR="00903EC4" w:rsidRPr="00903EC4" w:rsidTr="00903EC4">
        <w:tc>
          <w:tcPr>
            <w:tcW w:w="803"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hd w:val="clear" w:color="auto" w:fill="FFFFFF"/>
              <w:spacing w:line="240" w:lineRule="auto"/>
              <w:jc w:val="both"/>
              <w:rPr>
                <w:rFonts w:ascii="Times New Roman" w:hAnsi="Times New Roman" w:cs="Times New Roman"/>
              </w:rPr>
            </w:pPr>
            <w:r w:rsidRPr="00903EC4">
              <w:rPr>
                <w:rFonts w:ascii="Times New Roman" w:hAnsi="Times New Roman" w:cs="Times New Roman"/>
              </w:rPr>
              <w:t>5.5</w:t>
            </w:r>
          </w:p>
        </w:tc>
        <w:tc>
          <w:tcPr>
            <w:tcW w:w="3560"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hd w:val="clear" w:color="auto" w:fill="FFFFFF"/>
              <w:spacing w:after="100" w:afterAutospacing="1" w:line="240" w:lineRule="auto"/>
              <w:jc w:val="both"/>
              <w:rPr>
                <w:rFonts w:ascii="Times New Roman" w:hAnsi="Times New Roman" w:cs="Times New Roman"/>
                <w:color w:val="000000"/>
              </w:rPr>
            </w:pPr>
            <w:r w:rsidRPr="00903EC4">
              <w:rPr>
                <w:rFonts w:ascii="Times New Roman" w:hAnsi="Times New Roman" w:cs="Times New Roman"/>
                <w:color w:val="000000"/>
              </w:rPr>
              <w:t>Наличие сайта в Интернете с информацией об условиях приема, платных услугах и иных платежах</w:t>
            </w:r>
          </w:p>
        </w:tc>
        <w:tc>
          <w:tcPr>
            <w:tcW w:w="1735" w:type="dxa"/>
            <w:gridSpan w:val="2"/>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6"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7"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sz w:val="24"/>
                <w:szCs w:val="24"/>
              </w:rPr>
            </w:pPr>
          </w:p>
        </w:tc>
      </w:tr>
      <w:tr w:rsidR="00903EC4" w:rsidRPr="00903EC4" w:rsidTr="00903EC4">
        <w:tc>
          <w:tcPr>
            <w:tcW w:w="803" w:type="dxa"/>
            <w:vMerge w:val="restart"/>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hd w:val="clear" w:color="auto" w:fill="FFFFFF"/>
              <w:spacing w:line="240" w:lineRule="auto"/>
              <w:jc w:val="both"/>
              <w:rPr>
                <w:rFonts w:ascii="Times New Roman" w:hAnsi="Times New Roman" w:cs="Times New Roman"/>
              </w:rPr>
            </w:pPr>
            <w:r w:rsidRPr="00903EC4">
              <w:rPr>
                <w:rFonts w:ascii="Times New Roman" w:hAnsi="Times New Roman" w:cs="Times New Roman"/>
              </w:rPr>
              <w:t>5.6</w:t>
            </w:r>
          </w:p>
        </w:tc>
        <w:tc>
          <w:tcPr>
            <w:tcW w:w="3560"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hd w:val="clear" w:color="auto" w:fill="FFFFFF"/>
              <w:spacing w:after="100" w:afterAutospacing="1" w:line="240" w:lineRule="auto"/>
              <w:jc w:val="both"/>
              <w:rPr>
                <w:rFonts w:ascii="Times New Roman" w:hAnsi="Times New Roman" w:cs="Times New Roman"/>
                <w:color w:val="000000"/>
              </w:rPr>
            </w:pPr>
            <w:r w:rsidRPr="00903EC4">
              <w:rPr>
                <w:rFonts w:ascii="Times New Roman" w:hAnsi="Times New Roman" w:cs="Times New Roman"/>
                <w:color w:val="000000"/>
              </w:rPr>
              <w:t>Процент педагогов с высшей категорией</w:t>
            </w:r>
          </w:p>
        </w:tc>
        <w:tc>
          <w:tcPr>
            <w:tcW w:w="1735" w:type="dxa"/>
            <w:gridSpan w:val="2"/>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6"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7"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sz w:val="24"/>
                <w:szCs w:val="24"/>
              </w:rPr>
            </w:pPr>
          </w:p>
        </w:tc>
      </w:tr>
      <w:tr w:rsidR="00903EC4" w:rsidRPr="00903EC4" w:rsidTr="00903EC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03EC4" w:rsidRPr="00903EC4" w:rsidRDefault="00903EC4" w:rsidP="00903EC4">
            <w:pPr>
              <w:spacing w:line="240" w:lineRule="auto"/>
              <w:jc w:val="both"/>
              <w:rPr>
                <w:rFonts w:ascii="Times New Roman" w:hAnsi="Times New Roman" w:cs="Times New Roman"/>
              </w:rPr>
            </w:pPr>
          </w:p>
        </w:tc>
        <w:tc>
          <w:tcPr>
            <w:tcW w:w="3560"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hd w:val="clear" w:color="auto" w:fill="FFFFFF"/>
              <w:spacing w:after="100" w:afterAutospacing="1" w:line="240" w:lineRule="auto"/>
              <w:jc w:val="both"/>
              <w:rPr>
                <w:rFonts w:ascii="Times New Roman" w:hAnsi="Times New Roman" w:cs="Times New Roman"/>
                <w:color w:val="000000"/>
              </w:rPr>
            </w:pPr>
            <w:r w:rsidRPr="00903EC4">
              <w:rPr>
                <w:rFonts w:ascii="Times New Roman" w:hAnsi="Times New Roman" w:cs="Times New Roman"/>
                <w:color w:val="000000"/>
              </w:rPr>
              <w:t>в начальной школе</w:t>
            </w:r>
          </w:p>
        </w:tc>
        <w:tc>
          <w:tcPr>
            <w:tcW w:w="1735" w:type="dxa"/>
            <w:gridSpan w:val="2"/>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6"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7"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sz w:val="24"/>
                <w:szCs w:val="24"/>
              </w:rPr>
            </w:pPr>
          </w:p>
        </w:tc>
      </w:tr>
      <w:tr w:rsidR="00903EC4" w:rsidRPr="00903EC4" w:rsidTr="00903EC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03EC4" w:rsidRPr="00903EC4" w:rsidRDefault="00903EC4" w:rsidP="00903EC4">
            <w:pPr>
              <w:spacing w:line="240" w:lineRule="auto"/>
              <w:jc w:val="both"/>
              <w:rPr>
                <w:rFonts w:ascii="Times New Roman" w:hAnsi="Times New Roman" w:cs="Times New Roman"/>
              </w:rPr>
            </w:pPr>
          </w:p>
        </w:tc>
        <w:tc>
          <w:tcPr>
            <w:tcW w:w="3560"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hd w:val="clear" w:color="auto" w:fill="FFFFFF"/>
              <w:spacing w:after="100" w:afterAutospacing="1" w:line="240" w:lineRule="auto"/>
              <w:jc w:val="both"/>
              <w:rPr>
                <w:rFonts w:ascii="Times New Roman" w:hAnsi="Times New Roman" w:cs="Times New Roman"/>
                <w:color w:val="000000"/>
              </w:rPr>
            </w:pPr>
            <w:r w:rsidRPr="00903EC4">
              <w:rPr>
                <w:rFonts w:ascii="Times New Roman" w:hAnsi="Times New Roman" w:cs="Times New Roman"/>
                <w:color w:val="000000"/>
              </w:rPr>
              <w:t>в основной школе</w:t>
            </w:r>
          </w:p>
        </w:tc>
        <w:tc>
          <w:tcPr>
            <w:tcW w:w="1735" w:type="dxa"/>
            <w:gridSpan w:val="2"/>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6"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7"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sz w:val="24"/>
                <w:szCs w:val="24"/>
              </w:rPr>
            </w:pPr>
          </w:p>
        </w:tc>
      </w:tr>
      <w:tr w:rsidR="00903EC4" w:rsidRPr="00903EC4" w:rsidTr="00903EC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03EC4" w:rsidRPr="00903EC4" w:rsidRDefault="00903EC4" w:rsidP="00903EC4">
            <w:pPr>
              <w:spacing w:line="240" w:lineRule="auto"/>
              <w:jc w:val="both"/>
              <w:rPr>
                <w:rFonts w:ascii="Times New Roman" w:hAnsi="Times New Roman" w:cs="Times New Roman"/>
              </w:rPr>
            </w:pPr>
          </w:p>
        </w:tc>
        <w:tc>
          <w:tcPr>
            <w:tcW w:w="3560"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hd w:val="clear" w:color="auto" w:fill="FFFFFF"/>
              <w:spacing w:after="100" w:afterAutospacing="1" w:line="240" w:lineRule="auto"/>
              <w:jc w:val="both"/>
              <w:rPr>
                <w:rFonts w:ascii="Times New Roman" w:hAnsi="Times New Roman" w:cs="Times New Roman"/>
                <w:color w:val="000000"/>
              </w:rPr>
            </w:pPr>
            <w:r w:rsidRPr="00903EC4">
              <w:rPr>
                <w:rFonts w:ascii="Times New Roman" w:hAnsi="Times New Roman" w:cs="Times New Roman"/>
                <w:color w:val="000000"/>
              </w:rPr>
              <w:t>в старшей школе</w:t>
            </w:r>
          </w:p>
        </w:tc>
        <w:tc>
          <w:tcPr>
            <w:tcW w:w="1735" w:type="dxa"/>
            <w:gridSpan w:val="2"/>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6"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7"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sz w:val="24"/>
                <w:szCs w:val="24"/>
              </w:rPr>
            </w:pPr>
          </w:p>
        </w:tc>
      </w:tr>
      <w:tr w:rsidR="00903EC4" w:rsidRPr="00903EC4" w:rsidTr="00903EC4">
        <w:tc>
          <w:tcPr>
            <w:tcW w:w="803"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hd w:val="clear" w:color="auto" w:fill="FFFFFF"/>
              <w:spacing w:line="240" w:lineRule="auto"/>
              <w:jc w:val="both"/>
              <w:rPr>
                <w:rFonts w:ascii="Times New Roman" w:hAnsi="Times New Roman" w:cs="Times New Roman"/>
              </w:rPr>
            </w:pPr>
            <w:r w:rsidRPr="00903EC4">
              <w:rPr>
                <w:rFonts w:ascii="Times New Roman" w:hAnsi="Times New Roman" w:cs="Times New Roman"/>
              </w:rPr>
              <w:t>6.</w:t>
            </w:r>
          </w:p>
        </w:tc>
        <w:tc>
          <w:tcPr>
            <w:tcW w:w="3560"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hd w:val="clear" w:color="auto" w:fill="FFFFFF"/>
              <w:spacing w:after="100" w:afterAutospacing="1" w:line="240" w:lineRule="auto"/>
              <w:jc w:val="both"/>
              <w:rPr>
                <w:rFonts w:ascii="Times New Roman" w:hAnsi="Times New Roman" w:cs="Times New Roman"/>
                <w:color w:val="000000"/>
              </w:rPr>
            </w:pPr>
            <w:proofErr w:type="gramStart"/>
            <w:r w:rsidRPr="00903EC4">
              <w:rPr>
                <w:rFonts w:ascii="Times New Roman" w:hAnsi="Times New Roman" w:cs="Times New Roman"/>
                <w:color w:val="000000"/>
              </w:rPr>
              <w:t>Количество несчастных случаев в школе за последние 3 года (в расчете на 100 учащихся</w:t>
            </w:r>
            <w:proofErr w:type="gramEnd"/>
          </w:p>
        </w:tc>
        <w:tc>
          <w:tcPr>
            <w:tcW w:w="1735" w:type="dxa"/>
            <w:gridSpan w:val="2"/>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6"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rPr>
            </w:pPr>
          </w:p>
        </w:tc>
        <w:tc>
          <w:tcPr>
            <w:tcW w:w="1737"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line="240" w:lineRule="auto"/>
              <w:jc w:val="both"/>
              <w:rPr>
                <w:rFonts w:ascii="Times New Roman" w:hAnsi="Times New Roman" w:cs="Times New Roman"/>
                <w:sz w:val="24"/>
                <w:szCs w:val="24"/>
              </w:rPr>
            </w:pPr>
          </w:p>
        </w:tc>
      </w:tr>
    </w:tbl>
    <w:p w:rsidR="00903EC4" w:rsidRPr="00903EC4" w:rsidRDefault="00903EC4" w:rsidP="00903EC4">
      <w:pPr>
        <w:spacing w:line="240" w:lineRule="auto"/>
        <w:jc w:val="both"/>
        <w:rPr>
          <w:rFonts w:ascii="Times New Roman" w:hAnsi="Times New Roman" w:cs="Times New Roman"/>
          <w:sz w:val="24"/>
          <w:szCs w:val="24"/>
        </w:rPr>
      </w:pPr>
    </w:p>
    <w:p w:rsidR="00903EC4" w:rsidRPr="00903EC4" w:rsidRDefault="00903EC4" w:rsidP="00903EC4">
      <w:pPr>
        <w:shd w:val="clear" w:color="auto" w:fill="FFFFFF"/>
        <w:spacing w:line="240" w:lineRule="auto"/>
        <w:jc w:val="both"/>
        <w:rPr>
          <w:rFonts w:ascii="Times New Roman" w:hAnsi="Times New Roman" w:cs="Times New Roman"/>
          <w:sz w:val="24"/>
          <w:szCs w:val="24"/>
        </w:rPr>
      </w:pPr>
      <w:r w:rsidRPr="00903EC4">
        <w:rPr>
          <w:rFonts w:ascii="Times New Roman" w:hAnsi="Times New Roman" w:cs="Times New Roman"/>
          <w:b/>
          <w:bCs/>
          <w:color w:val="000000"/>
          <w:sz w:val="24"/>
          <w:szCs w:val="24"/>
        </w:rPr>
        <w:t>Результаты ЕГЭ (ГИА) по математике по школе</w:t>
      </w:r>
    </w:p>
    <w:p w:rsidR="00903EC4" w:rsidRPr="00903EC4" w:rsidRDefault="00903EC4" w:rsidP="00903EC4">
      <w:pPr>
        <w:shd w:val="clear" w:color="auto" w:fill="FFFFFF"/>
        <w:spacing w:line="240" w:lineRule="auto"/>
        <w:jc w:val="both"/>
        <w:rPr>
          <w:rFonts w:ascii="Times New Roman" w:hAnsi="Times New Roman" w:cs="Times New Roman"/>
          <w:sz w:val="24"/>
          <w:szCs w:val="24"/>
        </w:rPr>
      </w:pPr>
      <w:r w:rsidRPr="00903EC4">
        <w:rPr>
          <w:rFonts w:ascii="Times New Roman" w:hAnsi="Times New Roman" w:cs="Times New Roman"/>
          <w:b/>
          <w:bCs/>
          <w:color w:val="000000"/>
          <w:sz w:val="24"/>
          <w:szCs w:val="24"/>
        </w:rPr>
        <w:t>Результаты ЕГЭ  (ГИЯ) по русскому языку по школе</w:t>
      </w:r>
    </w:p>
    <w:tbl>
      <w:tblPr>
        <w:tblW w:w="9090" w:type="dxa"/>
        <w:tblInd w:w="40" w:type="dxa"/>
        <w:tblLayout w:type="fixed"/>
        <w:tblCellMar>
          <w:left w:w="40" w:type="dxa"/>
          <w:right w:w="40" w:type="dxa"/>
        </w:tblCellMar>
        <w:tblLook w:val="04A0"/>
      </w:tblPr>
      <w:tblGrid>
        <w:gridCol w:w="2209"/>
        <w:gridCol w:w="1933"/>
        <w:gridCol w:w="2474"/>
        <w:gridCol w:w="2474"/>
      </w:tblGrid>
      <w:tr w:rsidR="00903EC4" w:rsidRPr="00903EC4" w:rsidTr="00903EC4">
        <w:trPr>
          <w:trHeight w:val="739"/>
        </w:trPr>
        <w:tc>
          <w:tcPr>
            <w:tcW w:w="2208" w:type="dxa"/>
            <w:tcBorders>
              <w:top w:val="single" w:sz="6" w:space="0" w:color="auto"/>
              <w:left w:val="single" w:sz="6" w:space="0" w:color="auto"/>
              <w:bottom w:val="single" w:sz="6" w:space="0" w:color="auto"/>
              <w:right w:val="single" w:sz="6" w:space="0" w:color="auto"/>
            </w:tcBorders>
            <w:shd w:val="clear" w:color="auto" w:fill="FFFFFF"/>
            <w:hideMark/>
          </w:tcPr>
          <w:p w:rsidR="00903EC4" w:rsidRPr="00903EC4" w:rsidRDefault="00903EC4" w:rsidP="00903EC4">
            <w:pPr>
              <w:shd w:val="clear" w:color="auto" w:fill="FFFFFF"/>
              <w:spacing w:line="240" w:lineRule="auto"/>
              <w:jc w:val="both"/>
              <w:rPr>
                <w:rFonts w:ascii="Times New Roman" w:hAnsi="Times New Roman" w:cs="Times New Roman"/>
                <w:sz w:val="24"/>
                <w:szCs w:val="24"/>
              </w:rPr>
            </w:pPr>
            <w:proofErr w:type="spellStart"/>
            <w:r w:rsidRPr="00903EC4">
              <w:rPr>
                <w:rFonts w:ascii="Times New Roman" w:hAnsi="Times New Roman" w:cs="Times New Roman"/>
                <w:b/>
                <w:bCs/>
                <w:color w:val="000000"/>
                <w:sz w:val="24"/>
                <w:szCs w:val="24"/>
                <w:lang w:val="en-US"/>
              </w:rPr>
              <w:t>Nn</w:t>
            </w:r>
            <w:proofErr w:type="spellEnd"/>
            <w:r w:rsidRPr="00903EC4">
              <w:rPr>
                <w:rFonts w:ascii="Times New Roman" w:hAnsi="Times New Roman" w:cs="Times New Roman"/>
                <w:b/>
                <w:bCs/>
                <w:color w:val="000000"/>
                <w:sz w:val="24"/>
                <w:szCs w:val="24"/>
                <w:lang w:val="en-US"/>
              </w:rPr>
              <w:t>/n</w:t>
            </w:r>
          </w:p>
        </w:tc>
        <w:tc>
          <w:tcPr>
            <w:tcW w:w="1932" w:type="dxa"/>
            <w:tcBorders>
              <w:top w:val="single" w:sz="6" w:space="0" w:color="auto"/>
              <w:left w:val="single" w:sz="6" w:space="0" w:color="auto"/>
              <w:bottom w:val="single" w:sz="6" w:space="0" w:color="auto"/>
              <w:right w:val="single" w:sz="4" w:space="0" w:color="auto"/>
            </w:tcBorders>
            <w:shd w:val="clear" w:color="auto" w:fill="FFFFFF"/>
            <w:hideMark/>
          </w:tcPr>
          <w:p w:rsidR="00903EC4" w:rsidRPr="00903EC4" w:rsidRDefault="00903EC4" w:rsidP="00903EC4">
            <w:pPr>
              <w:shd w:val="clear" w:color="auto" w:fill="FFFFFF"/>
              <w:spacing w:line="240" w:lineRule="auto"/>
              <w:jc w:val="both"/>
              <w:rPr>
                <w:rFonts w:ascii="Times New Roman" w:hAnsi="Times New Roman" w:cs="Times New Roman"/>
                <w:sz w:val="24"/>
                <w:szCs w:val="24"/>
              </w:rPr>
            </w:pPr>
            <w:r w:rsidRPr="00903EC4">
              <w:rPr>
                <w:rFonts w:ascii="Times New Roman" w:hAnsi="Times New Roman" w:cs="Times New Roman"/>
                <w:b/>
                <w:bCs/>
                <w:color w:val="000000"/>
                <w:sz w:val="24"/>
                <w:szCs w:val="24"/>
              </w:rPr>
              <w:t>Результат ЕГЭ (баллы)</w:t>
            </w:r>
          </w:p>
        </w:tc>
        <w:tc>
          <w:tcPr>
            <w:tcW w:w="2472" w:type="dxa"/>
            <w:tcBorders>
              <w:top w:val="single" w:sz="4" w:space="0" w:color="auto"/>
              <w:left w:val="single" w:sz="4" w:space="0" w:color="auto"/>
              <w:bottom w:val="single" w:sz="4" w:space="0" w:color="auto"/>
              <w:right w:val="single" w:sz="4" w:space="0" w:color="auto"/>
            </w:tcBorders>
            <w:hideMark/>
          </w:tcPr>
          <w:p w:rsidR="00903EC4" w:rsidRPr="00903EC4" w:rsidRDefault="00903EC4" w:rsidP="00903EC4">
            <w:pPr>
              <w:shd w:val="clear" w:color="auto" w:fill="FFFFFF"/>
              <w:spacing w:line="240" w:lineRule="auto"/>
              <w:jc w:val="both"/>
              <w:rPr>
                <w:rFonts w:ascii="Times New Roman" w:hAnsi="Times New Roman" w:cs="Times New Roman"/>
                <w:sz w:val="24"/>
                <w:szCs w:val="24"/>
              </w:rPr>
            </w:pPr>
            <w:proofErr w:type="spellStart"/>
            <w:r w:rsidRPr="00903EC4">
              <w:rPr>
                <w:rFonts w:ascii="Times New Roman" w:hAnsi="Times New Roman" w:cs="Times New Roman"/>
                <w:b/>
                <w:bCs/>
                <w:color w:val="000000"/>
                <w:sz w:val="24"/>
                <w:szCs w:val="24"/>
                <w:lang w:val="en-US"/>
              </w:rPr>
              <w:t>Nn</w:t>
            </w:r>
            <w:proofErr w:type="spellEnd"/>
            <w:r w:rsidRPr="00903EC4">
              <w:rPr>
                <w:rFonts w:ascii="Times New Roman" w:hAnsi="Times New Roman" w:cs="Times New Roman"/>
                <w:b/>
                <w:bCs/>
                <w:color w:val="000000"/>
                <w:sz w:val="24"/>
                <w:szCs w:val="24"/>
                <w:lang w:val="en-US"/>
              </w:rPr>
              <w:t>/n</w:t>
            </w:r>
          </w:p>
        </w:tc>
        <w:tc>
          <w:tcPr>
            <w:tcW w:w="2472" w:type="dxa"/>
            <w:tcBorders>
              <w:top w:val="single" w:sz="4" w:space="0" w:color="auto"/>
              <w:left w:val="single" w:sz="4" w:space="0" w:color="auto"/>
              <w:bottom w:val="single" w:sz="4" w:space="0" w:color="auto"/>
              <w:right w:val="single" w:sz="4" w:space="0" w:color="auto"/>
            </w:tcBorders>
            <w:hideMark/>
          </w:tcPr>
          <w:p w:rsidR="00903EC4" w:rsidRPr="00903EC4" w:rsidRDefault="00903EC4" w:rsidP="00903EC4">
            <w:pPr>
              <w:shd w:val="clear" w:color="auto" w:fill="FFFFFF"/>
              <w:spacing w:line="240" w:lineRule="auto"/>
              <w:jc w:val="both"/>
              <w:rPr>
                <w:rFonts w:ascii="Times New Roman" w:hAnsi="Times New Roman" w:cs="Times New Roman"/>
                <w:sz w:val="24"/>
                <w:szCs w:val="24"/>
              </w:rPr>
            </w:pPr>
            <w:r w:rsidRPr="00903EC4">
              <w:rPr>
                <w:rFonts w:ascii="Times New Roman" w:hAnsi="Times New Roman" w:cs="Times New Roman"/>
                <w:b/>
                <w:bCs/>
                <w:color w:val="000000"/>
                <w:sz w:val="24"/>
                <w:szCs w:val="24"/>
              </w:rPr>
              <w:t>Результат ЕГЭ (баллы)</w:t>
            </w:r>
          </w:p>
        </w:tc>
      </w:tr>
      <w:tr w:rsidR="00903EC4" w:rsidRPr="00903EC4" w:rsidTr="00903EC4">
        <w:trPr>
          <w:trHeight w:val="506"/>
        </w:trPr>
        <w:tc>
          <w:tcPr>
            <w:tcW w:w="4140" w:type="dxa"/>
            <w:gridSpan w:val="2"/>
            <w:tcBorders>
              <w:top w:val="single" w:sz="6" w:space="0" w:color="auto"/>
              <w:left w:val="single" w:sz="6" w:space="0" w:color="auto"/>
              <w:bottom w:val="single" w:sz="6" w:space="0" w:color="auto"/>
              <w:right w:val="single" w:sz="4" w:space="0" w:color="auto"/>
            </w:tcBorders>
            <w:shd w:val="clear" w:color="auto" w:fill="FFFFFF"/>
            <w:hideMark/>
          </w:tcPr>
          <w:p w:rsidR="00903EC4" w:rsidRPr="00903EC4" w:rsidRDefault="00903EC4" w:rsidP="00903EC4">
            <w:pPr>
              <w:shd w:val="clear" w:color="auto" w:fill="FFFFFF"/>
              <w:spacing w:line="240" w:lineRule="auto"/>
              <w:jc w:val="both"/>
              <w:rPr>
                <w:rFonts w:ascii="Times New Roman" w:hAnsi="Times New Roman" w:cs="Times New Roman"/>
                <w:b/>
                <w:bCs/>
                <w:color w:val="000000"/>
                <w:sz w:val="24"/>
                <w:szCs w:val="24"/>
              </w:rPr>
            </w:pPr>
            <w:r w:rsidRPr="00903EC4">
              <w:rPr>
                <w:rFonts w:ascii="Times New Roman" w:hAnsi="Times New Roman" w:cs="Times New Roman"/>
                <w:b/>
                <w:bCs/>
                <w:color w:val="000000"/>
                <w:sz w:val="24"/>
                <w:szCs w:val="24"/>
              </w:rPr>
              <w:t xml:space="preserve">2011/2012 </w:t>
            </w:r>
            <w:proofErr w:type="spellStart"/>
            <w:r w:rsidRPr="00903EC4">
              <w:rPr>
                <w:rFonts w:ascii="Times New Roman" w:hAnsi="Times New Roman" w:cs="Times New Roman"/>
                <w:b/>
                <w:bCs/>
                <w:color w:val="000000"/>
                <w:sz w:val="24"/>
                <w:szCs w:val="24"/>
              </w:rPr>
              <w:t>уч</w:t>
            </w:r>
            <w:proofErr w:type="spellEnd"/>
            <w:r w:rsidRPr="00903EC4">
              <w:rPr>
                <w:rFonts w:ascii="Times New Roman" w:hAnsi="Times New Roman" w:cs="Times New Roman"/>
                <w:b/>
                <w:bCs/>
                <w:color w:val="000000"/>
                <w:sz w:val="24"/>
                <w:szCs w:val="24"/>
              </w:rPr>
              <w:t>. год</w:t>
            </w:r>
          </w:p>
        </w:tc>
        <w:tc>
          <w:tcPr>
            <w:tcW w:w="4944" w:type="dxa"/>
            <w:gridSpan w:val="2"/>
            <w:tcBorders>
              <w:top w:val="single" w:sz="4" w:space="0" w:color="auto"/>
              <w:left w:val="single" w:sz="4" w:space="0" w:color="auto"/>
              <w:bottom w:val="single" w:sz="4" w:space="0" w:color="auto"/>
              <w:right w:val="single" w:sz="4" w:space="0" w:color="auto"/>
            </w:tcBorders>
            <w:hideMark/>
          </w:tcPr>
          <w:p w:rsidR="00903EC4" w:rsidRPr="00903EC4" w:rsidRDefault="00903EC4" w:rsidP="00903EC4">
            <w:pPr>
              <w:shd w:val="clear" w:color="auto" w:fill="FFFFFF"/>
              <w:spacing w:line="240" w:lineRule="auto"/>
              <w:jc w:val="both"/>
              <w:rPr>
                <w:rFonts w:ascii="Times New Roman" w:hAnsi="Times New Roman" w:cs="Times New Roman"/>
                <w:b/>
                <w:bCs/>
                <w:color w:val="000000"/>
                <w:sz w:val="24"/>
                <w:szCs w:val="24"/>
              </w:rPr>
            </w:pPr>
            <w:r w:rsidRPr="00903EC4">
              <w:rPr>
                <w:rFonts w:ascii="Times New Roman" w:hAnsi="Times New Roman" w:cs="Times New Roman"/>
                <w:b/>
                <w:bCs/>
                <w:color w:val="000000"/>
                <w:sz w:val="24"/>
                <w:szCs w:val="24"/>
              </w:rPr>
              <w:t xml:space="preserve">2012/2013 </w:t>
            </w:r>
            <w:proofErr w:type="spellStart"/>
            <w:r w:rsidRPr="00903EC4">
              <w:rPr>
                <w:rFonts w:ascii="Times New Roman" w:hAnsi="Times New Roman" w:cs="Times New Roman"/>
                <w:b/>
                <w:bCs/>
                <w:color w:val="000000"/>
                <w:sz w:val="24"/>
                <w:szCs w:val="24"/>
              </w:rPr>
              <w:t>уч</w:t>
            </w:r>
            <w:proofErr w:type="spellEnd"/>
            <w:r w:rsidRPr="00903EC4">
              <w:rPr>
                <w:rFonts w:ascii="Times New Roman" w:hAnsi="Times New Roman" w:cs="Times New Roman"/>
                <w:b/>
                <w:bCs/>
                <w:color w:val="000000"/>
                <w:sz w:val="24"/>
                <w:szCs w:val="24"/>
              </w:rPr>
              <w:t>. год</w:t>
            </w:r>
          </w:p>
        </w:tc>
      </w:tr>
      <w:tr w:rsidR="00903EC4" w:rsidRPr="00903EC4" w:rsidTr="00903EC4">
        <w:trPr>
          <w:trHeight w:val="422"/>
        </w:trPr>
        <w:tc>
          <w:tcPr>
            <w:tcW w:w="2208" w:type="dxa"/>
            <w:tcBorders>
              <w:top w:val="single" w:sz="6" w:space="0" w:color="auto"/>
              <w:left w:val="single" w:sz="6" w:space="0" w:color="auto"/>
              <w:bottom w:val="single" w:sz="6" w:space="0" w:color="auto"/>
              <w:right w:val="single" w:sz="6" w:space="0" w:color="auto"/>
            </w:tcBorders>
            <w:shd w:val="clear" w:color="auto" w:fill="FFFFFF"/>
            <w:hideMark/>
          </w:tcPr>
          <w:p w:rsidR="00903EC4" w:rsidRPr="00903EC4" w:rsidRDefault="00903EC4" w:rsidP="00903EC4">
            <w:pPr>
              <w:shd w:val="clear" w:color="auto" w:fill="FFFFFF"/>
              <w:spacing w:line="240" w:lineRule="auto"/>
              <w:jc w:val="both"/>
              <w:rPr>
                <w:rFonts w:ascii="Times New Roman" w:hAnsi="Times New Roman" w:cs="Times New Roman"/>
                <w:sz w:val="24"/>
                <w:szCs w:val="24"/>
              </w:rPr>
            </w:pPr>
            <w:r w:rsidRPr="00903EC4">
              <w:rPr>
                <w:rFonts w:ascii="Times New Roman" w:hAnsi="Times New Roman" w:cs="Times New Roman"/>
                <w:bCs/>
                <w:color w:val="000000"/>
                <w:sz w:val="24"/>
                <w:szCs w:val="24"/>
              </w:rPr>
              <w:t>1 (1-ый учащийся)</w:t>
            </w:r>
          </w:p>
        </w:tc>
        <w:tc>
          <w:tcPr>
            <w:tcW w:w="1932" w:type="dxa"/>
            <w:tcBorders>
              <w:top w:val="single" w:sz="6" w:space="0" w:color="auto"/>
              <w:left w:val="single" w:sz="6" w:space="0" w:color="auto"/>
              <w:bottom w:val="single" w:sz="6" w:space="0" w:color="auto"/>
              <w:right w:val="single" w:sz="4" w:space="0" w:color="auto"/>
            </w:tcBorders>
            <w:shd w:val="clear" w:color="auto" w:fill="FFFFFF"/>
          </w:tcPr>
          <w:p w:rsidR="00903EC4" w:rsidRPr="00903EC4" w:rsidRDefault="00903EC4" w:rsidP="00903EC4">
            <w:pPr>
              <w:shd w:val="clear" w:color="auto" w:fill="FFFFFF"/>
              <w:spacing w:line="240" w:lineRule="auto"/>
              <w:jc w:val="both"/>
              <w:rPr>
                <w:rFonts w:ascii="Times New Roman" w:hAnsi="Times New Roman" w:cs="Times New Roman"/>
                <w:sz w:val="24"/>
                <w:szCs w:val="24"/>
              </w:rPr>
            </w:pPr>
          </w:p>
        </w:tc>
        <w:tc>
          <w:tcPr>
            <w:tcW w:w="2472" w:type="dxa"/>
            <w:tcBorders>
              <w:top w:val="single" w:sz="4" w:space="0" w:color="auto"/>
              <w:left w:val="single" w:sz="4" w:space="0" w:color="auto"/>
              <w:bottom w:val="single" w:sz="4" w:space="0" w:color="auto"/>
              <w:right w:val="single" w:sz="4" w:space="0" w:color="auto"/>
            </w:tcBorders>
            <w:hideMark/>
          </w:tcPr>
          <w:p w:rsidR="00903EC4" w:rsidRPr="00903EC4" w:rsidRDefault="00903EC4" w:rsidP="00903EC4">
            <w:pPr>
              <w:shd w:val="clear" w:color="auto" w:fill="FFFFFF"/>
              <w:spacing w:line="240" w:lineRule="auto"/>
              <w:jc w:val="both"/>
              <w:rPr>
                <w:rFonts w:ascii="Times New Roman" w:hAnsi="Times New Roman" w:cs="Times New Roman"/>
                <w:sz w:val="24"/>
                <w:szCs w:val="24"/>
              </w:rPr>
            </w:pPr>
            <w:r w:rsidRPr="00903EC4">
              <w:rPr>
                <w:rFonts w:ascii="Times New Roman" w:hAnsi="Times New Roman" w:cs="Times New Roman"/>
                <w:bCs/>
                <w:color w:val="000000"/>
                <w:sz w:val="24"/>
                <w:szCs w:val="24"/>
              </w:rPr>
              <w:t>1 (1-ый учащийся)</w:t>
            </w:r>
          </w:p>
        </w:tc>
        <w:tc>
          <w:tcPr>
            <w:tcW w:w="2472" w:type="dxa"/>
            <w:tcBorders>
              <w:top w:val="single" w:sz="4" w:space="0" w:color="auto"/>
              <w:left w:val="single" w:sz="4" w:space="0" w:color="auto"/>
              <w:bottom w:val="single" w:sz="4" w:space="0" w:color="auto"/>
              <w:right w:val="single" w:sz="4" w:space="0" w:color="auto"/>
            </w:tcBorders>
          </w:tcPr>
          <w:p w:rsidR="00903EC4" w:rsidRPr="00903EC4" w:rsidRDefault="00903EC4" w:rsidP="00903EC4">
            <w:pPr>
              <w:shd w:val="clear" w:color="auto" w:fill="FFFFFF"/>
              <w:spacing w:line="240" w:lineRule="auto"/>
              <w:jc w:val="both"/>
              <w:rPr>
                <w:rFonts w:ascii="Times New Roman" w:hAnsi="Times New Roman" w:cs="Times New Roman"/>
                <w:sz w:val="24"/>
                <w:szCs w:val="24"/>
              </w:rPr>
            </w:pPr>
          </w:p>
        </w:tc>
      </w:tr>
      <w:tr w:rsidR="00903EC4" w:rsidRPr="00903EC4" w:rsidTr="00903EC4">
        <w:trPr>
          <w:trHeight w:val="413"/>
        </w:trPr>
        <w:tc>
          <w:tcPr>
            <w:tcW w:w="2208" w:type="dxa"/>
            <w:tcBorders>
              <w:top w:val="single" w:sz="6" w:space="0" w:color="auto"/>
              <w:left w:val="single" w:sz="6" w:space="0" w:color="auto"/>
              <w:bottom w:val="single" w:sz="6" w:space="0" w:color="auto"/>
              <w:right w:val="single" w:sz="6" w:space="0" w:color="auto"/>
            </w:tcBorders>
            <w:shd w:val="clear" w:color="auto" w:fill="FFFFFF"/>
            <w:hideMark/>
          </w:tcPr>
          <w:p w:rsidR="00903EC4" w:rsidRPr="00903EC4" w:rsidRDefault="00903EC4" w:rsidP="00903EC4">
            <w:pPr>
              <w:shd w:val="clear" w:color="auto" w:fill="FFFFFF"/>
              <w:spacing w:line="240" w:lineRule="auto"/>
              <w:jc w:val="both"/>
              <w:rPr>
                <w:rFonts w:ascii="Times New Roman" w:hAnsi="Times New Roman" w:cs="Times New Roman"/>
                <w:sz w:val="24"/>
                <w:szCs w:val="24"/>
              </w:rPr>
            </w:pPr>
            <w:r w:rsidRPr="00903EC4">
              <w:rPr>
                <w:rFonts w:ascii="Times New Roman" w:hAnsi="Times New Roman" w:cs="Times New Roman"/>
                <w:bCs/>
                <w:color w:val="000000"/>
                <w:sz w:val="24"/>
                <w:szCs w:val="24"/>
              </w:rPr>
              <w:t>2 (2-ый учащийся)</w:t>
            </w:r>
          </w:p>
        </w:tc>
        <w:tc>
          <w:tcPr>
            <w:tcW w:w="1932" w:type="dxa"/>
            <w:tcBorders>
              <w:top w:val="single" w:sz="6" w:space="0" w:color="auto"/>
              <w:left w:val="single" w:sz="6" w:space="0" w:color="auto"/>
              <w:bottom w:val="single" w:sz="6" w:space="0" w:color="auto"/>
              <w:right w:val="single" w:sz="4" w:space="0" w:color="auto"/>
            </w:tcBorders>
            <w:shd w:val="clear" w:color="auto" w:fill="FFFFFF"/>
          </w:tcPr>
          <w:p w:rsidR="00903EC4" w:rsidRPr="00903EC4" w:rsidRDefault="00903EC4" w:rsidP="00903EC4">
            <w:pPr>
              <w:shd w:val="clear" w:color="auto" w:fill="FFFFFF"/>
              <w:spacing w:line="240" w:lineRule="auto"/>
              <w:jc w:val="both"/>
              <w:rPr>
                <w:rFonts w:ascii="Times New Roman" w:hAnsi="Times New Roman" w:cs="Times New Roman"/>
                <w:sz w:val="24"/>
                <w:szCs w:val="24"/>
              </w:rPr>
            </w:pPr>
          </w:p>
        </w:tc>
        <w:tc>
          <w:tcPr>
            <w:tcW w:w="2472" w:type="dxa"/>
            <w:tcBorders>
              <w:top w:val="single" w:sz="4" w:space="0" w:color="auto"/>
              <w:left w:val="single" w:sz="4" w:space="0" w:color="auto"/>
              <w:bottom w:val="single" w:sz="4" w:space="0" w:color="auto"/>
              <w:right w:val="single" w:sz="4" w:space="0" w:color="auto"/>
            </w:tcBorders>
            <w:hideMark/>
          </w:tcPr>
          <w:p w:rsidR="00903EC4" w:rsidRPr="00903EC4" w:rsidRDefault="00903EC4" w:rsidP="00903EC4">
            <w:pPr>
              <w:shd w:val="clear" w:color="auto" w:fill="FFFFFF"/>
              <w:spacing w:line="240" w:lineRule="auto"/>
              <w:jc w:val="both"/>
              <w:rPr>
                <w:rFonts w:ascii="Times New Roman" w:hAnsi="Times New Roman" w:cs="Times New Roman"/>
                <w:sz w:val="24"/>
                <w:szCs w:val="24"/>
              </w:rPr>
            </w:pPr>
            <w:r w:rsidRPr="00903EC4">
              <w:rPr>
                <w:rFonts w:ascii="Times New Roman" w:hAnsi="Times New Roman" w:cs="Times New Roman"/>
                <w:bCs/>
                <w:color w:val="000000"/>
                <w:sz w:val="24"/>
                <w:szCs w:val="24"/>
              </w:rPr>
              <w:t>2 (2-ый учащийся)</w:t>
            </w:r>
          </w:p>
        </w:tc>
        <w:tc>
          <w:tcPr>
            <w:tcW w:w="2472" w:type="dxa"/>
            <w:tcBorders>
              <w:top w:val="single" w:sz="4" w:space="0" w:color="auto"/>
              <w:left w:val="single" w:sz="4" w:space="0" w:color="auto"/>
              <w:bottom w:val="single" w:sz="4" w:space="0" w:color="auto"/>
              <w:right w:val="single" w:sz="4" w:space="0" w:color="auto"/>
            </w:tcBorders>
          </w:tcPr>
          <w:p w:rsidR="00903EC4" w:rsidRPr="00903EC4" w:rsidRDefault="00903EC4" w:rsidP="00903EC4">
            <w:pPr>
              <w:shd w:val="clear" w:color="auto" w:fill="FFFFFF"/>
              <w:spacing w:line="240" w:lineRule="auto"/>
              <w:jc w:val="both"/>
              <w:rPr>
                <w:rFonts w:ascii="Times New Roman" w:hAnsi="Times New Roman" w:cs="Times New Roman"/>
                <w:sz w:val="24"/>
                <w:szCs w:val="24"/>
              </w:rPr>
            </w:pPr>
          </w:p>
        </w:tc>
      </w:tr>
      <w:tr w:rsidR="00903EC4" w:rsidRPr="00903EC4" w:rsidTr="00903EC4">
        <w:trPr>
          <w:trHeight w:val="422"/>
        </w:trPr>
        <w:tc>
          <w:tcPr>
            <w:tcW w:w="2208" w:type="dxa"/>
            <w:tcBorders>
              <w:top w:val="single" w:sz="6" w:space="0" w:color="auto"/>
              <w:left w:val="single" w:sz="6" w:space="0" w:color="auto"/>
              <w:bottom w:val="single" w:sz="6" w:space="0" w:color="auto"/>
              <w:right w:val="single" w:sz="6" w:space="0" w:color="auto"/>
            </w:tcBorders>
            <w:shd w:val="clear" w:color="auto" w:fill="FFFFFF"/>
            <w:hideMark/>
          </w:tcPr>
          <w:p w:rsidR="00903EC4" w:rsidRPr="00903EC4" w:rsidRDefault="00903EC4" w:rsidP="00903EC4">
            <w:pPr>
              <w:shd w:val="clear" w:color="auto" w:fill="FFFFFF"/>
              <w:spacing w:line="240" w:lineRule="auto"/>
              <w:jc w:val="both"/>
              <w:rPr>
                <w:rFonts w:ascii="Times New Roman" w:hAnsi="Times New Roman" w:cs="Times New Roman"/>
                <w:sz w:val="24"/>
                <w:szCs w:val="24"/>
              </w:rPr>
            </w:pPr>
            <w:r w:rsidRPr="00903EC4">
              <w:rPr>
                <w:rFonts w:ascii="Times New Roman" w:hAnsi="Times New Roman" w:cs="Times New Roman"/>
                <w:bCs/>
                <w:color w:val="000000"/>
                <w:sz w:val="24"/>
                <w:szCs w:val="24"/>
              </w:rPr>
              <w:t>3 (3-ый учащийся)</w:t>
            </w:r>
          </w:p>
        </w:tc>
        <w:tc>
          <w:tcPr>
            <w:tcW w:w="1932" w:type="dxa"/>
            <w:tcBorders>
              <w:top w:val="single" w:sz="6" w:space="0" w:color="auto"/>
              <w:left w:val="single" w:sz="6" w:space="0" w:color="auto"/>
              <w:bottom w:val="single" w:sz="6" w:space="0" w:color="auto"/>
              <w:right w:val="single" w:sz="4" w:space="0" w:color="auto"/>
            </w:tcBorders>
            <w:shd w:val="clear" w:color="auto" w:fill="FFFFFF"/>
          </w:tcPr>
          <w:p w:rsidR="00903EC4" w:rsidRPr="00903EC4" w:rsidRDefault="00903EC4" w:rsidP="00903EC4">
            <w:pPr>
              <w:shd w:val="clear" w:color="auto" w:fill="FFFFFF"/>
              <w:spacing w:line="240" w:lineRule="auto"/>
              <w:jc w:val="both"/>
              <w:rPr>
                <w:rFonts w:ascii="Times New Roman" w:hAnsi="Times New Roman" w:cs="Times New Roman"/>
                <w:sz w:val="24"/>
                <w:szCs w:val="24"/>
              </w:rPr>
            </w:pPr>
          </w:p>
        </w:tc>
        <w:tc>
          <w:tcPr>
            <w:tcW w:w="2472" w:type="dxa"/>
            <w:tcBorders>
              <w:top w:val="single" w:sz="4" w:space="0" w:color="auto"/>
              <w:left w:val="single" w:sz="4" w:space="0" w:color="auto"/>
              <w:bottom w:val="single" w:sz="4" w:space="0" w:color="auto"/>
              <w:right w:val="single" w:sz="4" w:space="0" w:color="auto"/>
            </w:tcBorders>
            <w:hideMark/>
          </w:tcPr>
          <w:p w:rsidR="00903EC4" w:rsidRPr="00903EC4" w:rsidRDefault="00903EC4" w:rsidP="00903EC4">
            <w:pPr>
              <w:shd w:val="clear" w:color="auto" w:fill="FFFFFF"/>
              <w:spacing w:line="240" w:lineRule="auto"/>
              <w:jc w:val="both"/>
              <w:rPr>
                <w:rFonts w:ascii="Times New Roman" w:hAnsi="Times New Roman" w:cs="Times New Roman"/>
                <w:sz w:val="24"/>
                <w:szCs w:val="24"/>
              </w:rPr>
            </w:pPr>
            <w:r w:rsidRPr="00903EC4">
              <w:rPr>
                <w:rFonts w:ascii="Times New Roman" w:hAnsi="Times New Roman" w:cs="Times New Roman"/>
                <w:bCs/>
                <w:color w:val="000000"/>
                <w:sz w:val="24"/>
                <w:szCs w:val="24"/>
              </w:rPr>
              <w:t>3 (3-ый учащийся)</w:t>
            </w:r>
          </w:p>
        </w:tc>
        <w:tc>
          <w:tcPr>
            <w:tcW w:w="2472" w:type="dxa"/>
            <w:tcBorders>
              <w:top w:val="single" w:sz="4" w:space="0" w:color="auto"/>
              <w:left w:val="single" w:sz="4" w:space="0" w:color="auto"/>
              <w:bottom w:val="single" w:sz="4" w:space="0" w:color="auto"/>
              <w:right w:val="single" w:sz="4" w:space="0" w:color="auto"/>
            </w:tcBorders>
          </w:tcPr>
          <w:p w:rsidR="00903EC4" w:rsidRPr="00903EC4" w:rsidRDefault="00903EC4" w:rsidP="00903EC4">
            <w:pPr>
              <w:shd w:val="clear" w:color="auto" w:fill="FFFFFF"/>
              <w:spacing w:line="240" w:lineRule="auto"/>
              <w:jc w:val="both"/>
              <w:rPr>
                <w:rFonts w:ascii="Times New Roman" w:hAnsi="Times New Roman" w:cs="Times New Roman"/>
                <w:sz w:val="24"/>
                <w:szCs w:val="24"/>
              </w:rPr>
            </w:pPr>
          </w:p>
        </w:tc>
      </w:tr>
      <w:tr w:rsidR="00903EC4" w:rsidRPr="00903EC4" w:rsidTr="00903EC4">
        <w:trPr>
          <w:trHeight w:val="422"/>
        </w:trPr>
        <w:tc>
          <w:tcPr>
            <w:tcW w:w="2208" w:type="dxa"/>
            <w:tcBorders>
              <w:top w:val="single" w:sz="6" w:space="0" w:color="auto"/>
              <w:left w:val="single" w:sz="6" w:space="0" w:color="auto"/>
              <w:bottom w:val="single" w:sz="6" w:space="0" w:color="auto"/>
              <w:right w:val="single" w:sz="6" w:space="0" w:color="auto"/>
            </w:tcBorders>
            <w:shd w:val="clear" w:color="auto" w:fill="FFFFFF"/>
            <w:hideMark/>
          </w:tcPr>
          <w:p w:rsidR="00903EC4" w:rsidRPr="00903EC4" w:rsidRDefault="00903EC4" w:rsidP="00903EC4">
            <w:pPr>
              <w:shd w:val="clear" w:color="auto" w:fill="FFFFFF"/>
              <w:spacing w:line="240" w:lineRule="auto"/>
              <w:jc w:val="both"/>
              <w:rPr>
                <w:rFonts w:ascii="Times New Roman" w:hAnsi="Times New Roman" w:cs="Times New Roman"/>
                <w:sz w:val="24"/>
                <w:szCs w:val="24"/>
              </w:rPr>
            </w:pPr>
            <w:r w:rsidRPr="00903EC4">
              <w:rPr>
                <w:rFonts w:ascii="Times New Roman" w:hAnsi="Times New Roman" w:cs="Times New Roman"/>
                <w:bCs/>
                <w:color w:val="000000"/>
                <w:sz w:val="24"/>
                <w:szCs w:val="24"/>
              </w:rPr>
              <w:t>4 (4-ый учащийся)</w:t>
            </w:r>
          </w:p>
        </w:tc>
        <w:tc>
          <w:tcPr>
            <w:tcW w:w="1932" w:type="dxa"/>
            <w:tcBorders>
              <w:top w:val="single" w:sz="6" w:space="0" w:color="auto"/>
              <w:left w:val="single" w:sz="6" w:space="0" w:color="auto"/>
              <w:bottom w:val="single" w:sz="6" w:space="0" w:color="auto"/>
              <w:right w:val="single" w:sz="4" w:space="0" w:color="auto"/>
            </w:tcBorders>
            <w:shd w:val="clear" w:color="auto" w:fill="FFFFFF"/>
          </w:tcPr>
          <w:p w:rsidR="00903EC4" w:rsidRPr="00903EC4" w:rsidRDefault="00903EC4" w:rsidP="00903EC4">
            <w:pPr>
              <w:shd w:val="clear" w:color="auto" w:fill="FFFFFF"/>
              <w:spacing w:line="240" w:lineRule="auto"/>
              <w:jc w:val="both"/>
              <w:rPr>
                <w:rFonts w:ascii="Times New Roman" w:hAnsi="Times New Roman" w:cs="Times New Roman"/>
                <w:sz w:val="24"/>
                <w:szCs w:val="24"/>
              </w:rPr>
            </w:pPr>
          </w:p>
        </w:tc>
        <w:tc>
          <w:tcPr>
            <w:tcW w:w="2472" w:type="dxa"/>
            <w:tcBorders>
              <w:top w:val="single" w:sz="4" w:space="0" w:color="auto"/>
              <w:left w:val="single" w:sz="4" w:space="0" w:color="auto"/>
              <w:bottom w:val="single" w:sz="4" w:space="0" w:color="auto"/>
              <w:right w:val="single" w:sz="4" w:space="0" w:color="auto"/>
            </w:tcBorders>
            <w:hideMark/>
          </w:tcPr>
          <w:p w:rsidR="00903EC4" w:rsidRPr="00903EC4" w:rsidRDefault="00903EC4" w:rsidP="00903EC4">
            <w:pPr>
              <w:shd w:val="clear" w:color="auto" w:fill="FFFFFF"/>
              <w:spacing w:line="240" w:lineRule="auto"/>
              <w:jc w:val="both"/>
              <w:rPr>
                <w:rFonts w:ascii="Times New Roman" w:hAnsi="Times New Roman" w:cs="Times New Roman"/>
                <w:sz w:val="24"/>
                <w:szCs w:val="24"/>
              </w:rPr>
            </w:pPr>
            <w:r w:rsidRPr="00903EC4">
              <w:rPr>
                <w:rFonts w:ascii="Times New Roman" w:hAnsi="Times New Roman" w:cs="Times New Roman"/>
                <w:bCs/>
                <w:color w:val="000000"/>
                <w:sz w:val="24"/>
                <w:szCs w:val="24"/>
              </w:rPr>
              <w:t>4 (4-ый учащийся)</w:t>
            </w:r>
          </w:p>
        </w:tc>
        <w:tc>
          <w:tcPr>
            <w:tcW w:w="2472" w:type="dxa"/>
            <w:tcBorders>
              <w:top w:val="single" w:sz="4" w:space="0" w:color="auto"/>
              <w:left w:val="single" w:sz="4" w:space="0" w:color="auto"/>
              <w:bottom w:val="single" w:sz="4" w:space="0" w:color="auto"/>
              <w:right w:val="single" w:sz="4" w:space="0" w:color="auto"/>
            </w:tcBorders>
          </w:tcPr>
          <w:p w:rsidR="00903EC4" w:rsidRPr="00903EC4" w:rsidRDefault="00903EC4" w:rsidP="00903EC4">
            <w:pPr>
              <w:shd w:val="clear" w:color="auto" w:fill="FFFFFF"/>
              <w:spacing w:line="240" w:lineRule="auto"/>
              <w:jc w:val="both"/>
              <w:rPr>
                <w:rFonts w:ascii="Times New Roman" w:hAnsi="Times New Roman" w:cs="Times New Roman"/>
                <w:sz w:val="24"/>
                <w:szCs w:val="24"/>
              </w:rPr>
            </w:pPr>
          </w:p>
        </w:tc>
      </w:tr>
      <w:tr w:rsidR="00903EC4" w:rsidRPr="00903EC4" w:rsidTr="00903EC4">
        <w:trPr>
          <w:trHeight w:val="413"/>
        </w:trPr>
        <w:tc>
          <w:tcPr>
            <w:tcW w:w="2208" w:type="dxa"/>
            <w:tcBorders>
              <w:top w:val="single" w:sz="6" w:space="0" w:color="auto"/>
              <w:left w:val="single" w:sz="6" w:space="0" w:color="auto"/>
              <w:bottom w:val="single" w:sz="6" w:space="0" w:color="auto"/>
              <w:right w:val="single" w:sz="6" w:space="0" w:color="auto"/>
            </w:tcBorders>
            <w:shd w:val="clear" w:color="auto" w:fill="FFFFFF"/>
            <w:hideMark/>
          </w:tcPr>
          <w:p w:rsidR="00903EC4" w:rsidRPr="00903EC4" w:rsidRDefault="00903EC4" w:rsidP="00903EC4">
            <w:pPr>
              <w:shd w:val="clear" w:color="auto" w:fill="FFFFFF"/>
              <w:spacing w:line="240" w:lineRule="auto"/>
              <w:jc w:val="both"/>
              <w:rPr>
                <w:rFonts w:ascii="Times New Roman" w:hAnsi="Times New Roman" w:cs="Times New Roman"/>
                <w:sz w:val="24"/>
                <w:szCs w:val="24"/>
              </w:rPr>
            </w:pPr>
            <w:r w:rsidRPr="00903EC4">
              <w:rPr>
                <w:rFonts w:ascii="Times New Roman" w:hAnsi="Times New Roman" w:cs="Times New Roman"/>
                <w:bCs/>
                <w:color w:val="000000"/>
                <w:sz w:val="24"/>
                <w:szCs w:val="24"/>
              </w:rPr>
              <w:t>5 (5-ый учащийся)</w:t>
            </w:r>
          </w:p>
        </w:tc>
        <w:tc>
          <w:tcPr>
            <w:tcW w:w="1932" w:type="dxa"/>
            <w:tcBorders>
              <w:top w:val="single" w:sz="6" w:space="0" w:color="auto"/>
              <w:left w:val="single" w:sz="6" w:space="0" w:color="auto"/>
              <w:bottom w:val="single" w:sz="6" w:space="0" w:color="auto"/>
              <w:right w:val="single" w:sz="4" w:space="0" w:color="auto"/>
            </w:tcBorders>
            <w:shd w:val="clear" w:color="auto" w:fill="FFFFFF"/>
          </w:tcPr>
          <w:p w:rsidR="00903EC4" w:rsidRPr="00903EC4" w:rsidRDefault="00903EC4" w:rsidP="00903EC4">
            <w:pPr>
              <w:shd w:val="clear" w:color="auto" w:fill="FFFFFF"/>
              <w:spacing w:line="240" w:lineRule="auto"/>
              <w:jc w:val="both"/>
              <w:rPr>
                <w:rFonts w:ascii="Times New Roman" w:hAnsi="Times New Roman" w:cs="Times New Roman"/>
                <w:sz w:val="24"/>
                <w:szCs w:val="24"/>
              </w:rPr>
            </w:pPr>
          </w:p>
        </w:tc>
        <w:tc>
          <w:tcPr>
            <w:tcW w:w="2472" w:type="dxa"/>
            <w:tcBorders>
              <w:top w:val="single" w:sz="4" w:space="0" w:color="auto"/>
              <w:left w:val="single" w:sz="4" w:space="0" w:color="auto"/>
              <w:bottom w:val="single" w:sz="4" w:space="0" w:color="auto"/>
              <w:right w:val="single" w:sz="4" w:space="0" w:color="auto"/>
            </w:tcBorders>
            <w:hideMark/>
          </w:tcPr>
          <w:p w:rsidR="00903EC4" w:rsidRPr="00903EC4" w:rsidRDefault="00903EC4" w:rsidP="00903EC4">
            <w:pPr>
              <w:shd w:val="clear" w:color="auto" w:fill="FFFFFF"/>
              <w:spacing w:line="240" w:lineRule="auto"/>
              <w:jc w:val="both"/>
              <w:rPr>
                <w:rFonts w:ascii="Times New Roman" w:hAnsi="Times New Roman" w:cs="Times New Roman"/>
                <w:sz w:val="24"/>
                <w:szCs w:val="24"/>
              </w:rPr>
            </w:pPr>
            <w:r w:rsidRPr="00903EC4">
              <w:rPr>
                <w:rFonts w:ascii="Times New Roman" w:hAnsi="Times New Roman" w:cs="Times New Roman"/>
                <w:bCs/>
                <w:color w:val="000000"/>
                <w:sz w:val="24"/>
                <w:szCs w:val="24"/>
              </w:rPr>
              <w:t>5 (5-ый учащийся)</w:t>
            </w:r>
          </w:p>
        </w:tc>
        <w:tc>
          <w:tcPr>
            <w:tcW w:w="2472" w:type="dxa"/>
            <w:tcBorders>
              <w:top w:val="single" w:sz="4" w:space="0" w:color="auto"/>
              <w:left w:val="single" w:sz="4" w:space="0" w:color="auto"/>
              <w:bottom w:val="single" w:sz="4" w:space="0" w:color="auto"/>
              <w:right w:val="single" w:sz="4" w:space="0" w:color="auto"/>
            </w:tcBorders>
          </w:tcPr>
          <w:p w:rsidR="00903EC4" w:rsidRPr="00903EC4" w:rsidRDefault="00903EC4" w:rsidP="00903EC4">
            <w:pPr>
              <w:shd w:val="clear" w:color="auto" w:fill="FFFFFF"/>
              <w:spacing w:line="240" w:lineRule="auto"/>
              <w:jc w:val="both"/>
              <w:rPr>
                <w:rFonts w:ascii="Times New Roman" w:hAnsi="Times New Roman" w:cs="Times New Roman"/>
                <w:sz w:val="24"/>
                <w:szCs w:val="24"/>
              </w:rPr>
            </w:pPr>
          </w:p>
        </w:tc>
      </w:tr>
      <w:tr w:rsidR="00903EC4" w:rsidRPr="00903EC4" w:rsidTr="00903EC4">
        <w:trPr>
          <w:trHeight w:val="413"/>
        </w:trPr>
        <w:tc>
          <w:tcPr>
            <w:tcW w:w="2208" w:type="dxa"/>
            <w:tcBorders>
              <w:top w:val="single" w:sz="6" w:space="0" w:color="auto"/>
              <w:left w:val="single" w:sz="6" w:space="0" w:color="auto"/>
              <w:bottom w:val="single" w:sz="6" w:space="0" w:color="auto"/>
              <w:right w:val="single" w:sz="6" w:space="0" w:color="auto"/>
            </w:tcBorders>
            <w:shd w:val="clear" w:color="auto" w:fill="FFFFFF"/>
            <w:hideMark/>
          </w:tcPr>
          <w:p w:rsidR="00903EC4" w:rsidRPr="00903EC4" w:rsidRDefault="00903EC4" w:rsidP="00903EC4">
            <w:pPr>
              <w:shd w:val="clear" w:color="auto" w:fill="FFFFFF"/>
              <w:spacing w:line="240" w:lineRule="auto"/>
              <w:jc w:val="both"/>
              <w:rPr>
                <w:rFonts w:ascii="Times New Roman" w:hAnsi="Times New Roman" w:cs="Times New Roman"/>
                <w:sz w:val="24"/>
                <w:szCs w:val="24"/>
              </w:rPr>
            </w:pPr>
            <w:r w:rsidRPr="00903EC4">
              <w:rPr>
                <w:rFonts w:ascii="Times New Roman" w:hAnsi="Times New Roman" w:cs="Times New Roman"/>
                <w:bCs/>
                <w:color w:val="000000"/>
                <w:sz w:val="24"/>
                <w:szCs w:val="24"/>
              </w:rPr>
              <w:t>6 (6-ый учащийся)</w:t>
            </w:r>
          </w:p>
        </w:tc>
        <w:tc>
          <w:tcPr>
            <w:tcW w:w="1932" w:type="dxa"/>
            <w:tcBorders>
              <w:top w:val="single" w:sz="6" w:space="0" w:color="auto"/>
              <w:left w:val="single" w:sz="6" w:space="0" w:color="auto"/>
              <w:bottom w:val="single" w:sz="6" w:space="0" w:color="auto"/>
              <w:right w:val="single" w:sz="4" w:space="0" w:color="auto"/>
            </w:tcBorders>
            <w:shd w:val="clear" w:color="auto" w:fill="FFFFFF"/>
          </w:tcPr>
          <w:p w:rsidR="00903EC4" w:rsidRPr="00903EC4" w:rsidRDefault="00903EC4" w:rsidP="00903EC4">
            <w:pPr>
              <w:shd w:val="clear" w:color="auto" w:fill="FFFFFF"/>
              <w:spacing w:line="240" w:lineRule="auto"/>
              <w:jc w:val="both"/>
              <w:rPr>
                <w:rFonts w:ascii="Times New Roman" w:hAnsi="Times New Roman" w:cs="Times New Roman"/>
                <w:sz w:val="24"/>
                <w:szCs w:val="24"/>
              </w:rPr>
            </w:pPr>
          </w:p>
        </w:tc>
        <w:tc>
          <w:tcPr>
            <w:tcW w:w="2472" w:type="dxa"/>
            <w:tcBorders>
              <w:top w:val="single" w:sz="4" w:space="0" w:color="auto"/>
              <w:left w:val="single" w:sz="4" w:space="0" w:color="auto"/>
              <w:bottom w:val="single" w:sz="4" w:space="0" w:color="auto"/>
              <w:right w:val="single" w:sz="4" w:space="0" w:color="auto"/>
            </w:tcBorders>
            <w:hideMark/>
          </w:tcPr>
          <w:p w:rsidR="00903EC4" w:rsidRPr="00903EC4" w:rsidRDefault="00903EC4" w:rsidP="00903EC4">
            <w:pPr>
              <w:shd w:val="clear" w:color="auto" w:fill="FFFFFF"/>
              <w:spacing w:line="240" w:lineRule="auto"/>
              <w:jc w:val="both"/>
              <w:rPr>
                <w:rFonts w:ascii="Times New Roman" w:hAnsi="Times New Roman" w:cs="Times New Roman"/>
                <w:sz w:val="24"/>
                <w:szCs w:val="24"/>
              </w:rPr>
            </w:pPr>
            <w:r w:rsidRPr="00903EC4">
              <w:rPr>
                <w:rFonts w:ascii="Times New Roman" w:hAnsi="Times New Roman" w:cs="Times New Roman"/>
                <w:bCs/>
                <w:color w:val="000000"/>
                <w:sz w:val="24"/>
                <w:szCs w:val="24"/>
              </w:rPr>
              <w:t>6 (6-ый учащийся)</w:t>
            </w:r>
          </w:p>
        </w:tc>
        <w:tc>
          <w:tcPr>
            <w:tcW w:w="2472" w:type="dxa"/>
            <w:tcBorders>
              <w:top w:val="single" w:sz="4" w:space="0" w:color="auto"/>
              <w:left w:val="single" w:sz="4" w:space="0" w:color="auto"/>
              <w:bottom w:val="single" w:sz="4" w:space="0" w:color="auto"/>
              <w:right w:val="single" w:sz="4" w:space="0" w:color="auto"/>
            </w:tcBorders>
          </w:tcPr>
          <w:p w:rsidR="00903EC4" w:rsidRPr="00903EC4" w:rsidRDefault="00903EC4" w:rsidP="00903EC4">
            <w:pPr>
              <w:shd w:val="clear" w:color="auto" w:fill="FFFFFF"/>
              <w:spacing w:line="240" w:lineRule="auto"/>
              <w:jc w:val="both"/>
              <w:rPr>
                <w:rFonts w:ascii="Times New Roman" w:hAnsi="Times New Roman" w:cs="Times New Roman"/>
                <w:sz w:val="24"/>
                <w:szCs w:val="24"/>
              </w:rPr>
            </w:pPr>
          </w:p>
        </w:tc>
      </w:tr>
      <w:tr w:rsidR="00903EC4" w:rsidRPr="00903EC4" w:rsidTr="00903EC4">
        <w:trPr>
          <w:trHeight w:val="422"/>
        </w:trPr>
        <w:tc>
          <w:tcPr>
            <w:tcW w:w="2208" w:type="dxa"/>
            <w:tcBorders>
              <w:top w:val="single" w:sz="6" w:space="0" w:color="auto"/>
              <w:left w:val="single" w:sz="6" w:space="0" w:color="auto"/>
              <w:bottom w:val="single" w:sz="6" w:space="0" w:color="auto"/>
              <w:right w:val="single" w:sz="6" w:space="0" w:color="auto"/>
            </w:tcBorders>
            <w:shd w:val="clear" w:color="auto" w:fill="FFFFFF"/>
            <w:hideMark/>
          </w:tcPr>
          <w:p w:rsidR="00903EC4" w:rsidRPr="00903EC4" w:rsidRDefault="00903EC4" w:rsidP="00903EC4">
            <w:pPr>
              <w:shd w:val="clear" w:color="auto" w:fill="FFFFFF"/>
              <w:spacing w:line="240" w:lineRule="auto"/>
              <w:jc w:val="both"/>
              <w:rPr>
                <w:rFonts w:ascii="Times New Roman" w:hAnsi="Times New Roman" w:cs="Times New Roman"/>
                <w:sz w:val="24"/>
                <w:szCs w:val="24"/>
              </w:rPr>
            </w:pPr>
            <w:r w:rsidRPr="00903EC4">
              <w:rPr>
                <w:rFonts w:ascii="Times New Roman" w:hAnsi="Times New Roman" w:cs="Times New Roman"/>
                <w:bCs/>
                <w:color w:val="000000"/>
                <w:sz w:val="24"/>
                <w:szCs w:val="24"/>
              </w:rPr>
              <w:t>7 (7-ый учащийся)</w:t>
            </w:r>
          </w:p>
        </w:tc>
        <w:tc>
          <w:tcPr>
            <w:tcW w:w="1932" w:type="dxa"/>
            <w:tcBorders>
              <w:top w:val="single" w:sz="6" w:space="0" w:color="auto"/>
              <w:left w:val="single" w:sz="6" w:space="0" w:color="auto"/>
              <w:bottom w:val="single" w:sz="6" w:space="0" w:color="auto"/>
              <w:right w:val="single" w:sz="4" w:space="0" w:color="auto"/>
            </w:tcBorders>
            <w:shd w:val="clear" w:color="auto" w:fill="FFFFFF"/>
          </w:tcPr>
          <w:p w:rsidR="00903EC4" w:rsidRPr="00903EC4" w:rsidRDefault="00903EC4" w:rsidP="00903EC4">
            <w:pPr>
              <w:shd w:val="clear" w:color="auto" w:fill="FFFFFF"/>
              <w:spacing w:line="240" w:lineRule="auto"/>
              <w:jc w:val="both"/>
              <w:rPr>
                <w:rFonts w:ascii="Times New Roman" w:hAnsi="Times New Roman" w:cs="Times New Roman"/>
                <w:sz w:val="24"/>
                <w:szCs w:val="24"/>
              </w:rPr>
            </w:pPr>
          </w:p>
        </w:tc>
        <w:tc>
          <w:tcPr>
            <w:tcW w:w="2472" w:type="dxa"/>
            <w:tcBorders>
              <w:top w:val="single" w:sz="4" w:space="0" w:color="auto"/>
              <w:left w:val="single" w:sz="4" w:space="0" w:color="auto"/>
              <w:bottom w:val="single" w:sz="4" w:space="0" w:color="auto"/>
              <w:right w:val="single" w:sz="4" w:space="0" w:color="auto"/>
            </w:tcBorders>
            <w:hideMark/>
          </w:tcPr>
          <w:p w:rsidR="00903EC4" w:rsidRPr="00903EC4" w:rsidRDefault="00903EC4" w:rsidP="00903EC4">
            <w:pPr>
              <w:shd w:val="clear" w:color="auto" w:fill="FFFFFF"/>
              <w:spacing w:line="240" w:lineRule="auto"/>
              <w:jc w:val="both"/>
              <w:rPr>
                <w:rFonts w:ascii="Times New Roman" w:hAnsi="Times New Roman" w:cs="Times New Roman"/>
                <w:sz w:val="24"/>
                <w:szCs w:val="24"/>
              </w:rPr>
            </w:pPr>
            <w:r w:rsidRPr="00903EC4">
              <w:rPr>
                <w:rFonts w:ascii="Times New Roman" w:hAnsi="Times New Roman" w:cs="Times New Roman"/>
                <w:bCs/>
                <w:color w:val="000000"/>
                <w:sz w:val="24"/>
                <w:szCs w:val="24"/>
              </w:rPr>
              <w:t>7 (7-ый учащийся)</w:t>
            </w:r>
          </w:p>
        </w:tc>
        <w:tc>
          <w:tcPr>
            <w:tcW w:w="2472" w:type="dxa"/>
            <w:tcBorders>
              <w:top w:val="single" w:sz="4" w:space="0" w:color="auto"/>
              <w:left w:val="single" w:sz="4" w:space="0" w:color="auto"/>
              <w:bottom w:val="single" w:sz="4" w:space="0" w:color="auto"/>
              <w:right w:val="single" w:sz="4" w:space="0" w:color="auto"/>
            </w:tcBorders>
          </w:tcPr>
          <w:p w:rsidR="00903EC4" w:rsidRPr="00903EC4" w:rsidRDefault="00903EC4" w:rsidP="00903EC4">
            <w:pPr>
              <w:shd w:val="clear" w:color="auto" w:fill="FFFFFF"/>
              <w:spacing w:line="240" w:lineRule="auto"/>
              <w:jc w:val="both"/>
              <w:rPr>
                <w:rFonts w:ascii="Times New Roman" w:hAnsi="Times New Roman" w:cs="Times New Roman"/>
                <w:sz w:val="24"/>
                <w:szCs w:val="24"/>
              </w:rPr>
            </w:pPr>
          </w:p>
        </w:tc>
      </w:tr>
      <w:tr w:rsidR="00903EC4" w:rsidRPr="00903EC4" w:rsidTr="00903EC4">
        <w:trPr>
          <w:trHeight w:val="422"/>
        </w:trPr>
        <w:tc>
          <w:tcPr>
            <w:tcW w:w="2208" w:type="dxa"/>
            <w:tcBorders>
              <w:top w:val="single" w:sz="6" w:space="0" w:color="auto"/>
              <w:left w:val="single" w:sz="6" w:space="0" w:color="auto"/>
              <w:bottom w:val="single" w:sz="6" w:space="0" w:color="auto"/>
              <w:right w:val="single" w:sz="6" w:space="0" w:color="auto"/>
            </w:tcBorders>
            <w:shd w:val="clear" w:color="auto" w:fill="FFFFFF"/>
            <w:hideMark/>
          </w:tcPr>
          <w:p w:rsidR="00903EC4" w:rsidRPr="00903EC4" w:rsidRDefault="00903EC4" w:rsidP="00903EC4">
            <w:pPr>
              <w:shd w:val="clear" w:color="auto" w:fill="FFFFFF"/>
              <w:spacing w:line="240" w:lineRule="auto"/>
              <w:jc w:val="both"/>
              <w:rPr>
                <w:rFonts w:ascii="Times New Roman" w:hAnsi="Times New Roman" w:cs="Times New Roman"/>
                <w:sz w:val="24"/>
                <w:szCs w:val="24"/>
              </w:rPr>
            </w:pPr>
            <w:r w:rsidRPr="00903EC4">
              <w:rPr>
                <w:rFonts w:ascii="Times New Roman" w:hAnsi="Times New Roman" w:cs="Times New Roman"/>
                <w:bCs/>
                <w:color w:val="000000"/>
                <w:sz w:val="24"/>
                <w:szCs w:val="24"/>
              </w:rPr>
              <w:t>8 (8-ый учащийся)</w:t>
            </w:r>
          </w:p>
        </w:tc>
        <w:tc>
          <w:tcPr>
            <w:tcW w:w="1932" w:type="dxa"/>
            <w:tcBorders>
              <w:top w:val="single" w:sz="6" w:space="0" w:color="auto"/>
              <w:left w:val="single" w:sz="6" w:space="0" w:color="auto"/>
              <w:bottom w:val="single" w:sz="6" w:space="0" w:color="auto"/>
              <w:right w:val="single" w:sz="4" w:space="0" w:color="auto"/>
            </w:tcBorders>
            <w:shd w:val="clear" w:color="auto" w:fill="FFFFFF"/>
          </w:tcPr>
          <w:p w:rsidR="00903EC4" w:rsidRPr="00903EC4" w:rsidRDefault="00903EC4" w:rsidP="00903EC4">
            <w:pPr>
              <w:shd w:val="clear" w:color="auto" w:fill="FFFFFF"/>
              <w:spacing w:line="240" w:lineRule="auto"/>
              <w:jc w:val="both"/>
              <w:rPr>
                <w:rFonts w:ascii="Times New Roman" w:hAnsi="Times New Roman" w:cs="Times New Roman"/>
                <w:sz w:val="24"/>
                <w:szCs w:val="24"/>
              </w:rPr>
            </w:pPr>
          </w:p>
        </w:tc>
        <w:tc>
          <w:tcPr>
            <w:tcW w:w="2472" w:type="dxa"/>
            <w:tcBorders>
              <w:top w:val="single" w:sz="4" w:space="0" w:color="auto"/>
              <w:left w:val="single" w:sz="4" w:space="0" w:color="auto"/>
              <w:bottom w:val="single" w:sz="4" w:space="0" w:color="auto"/>
              <w:right w:val="single" w:sz="4" w:space="0" w:color="auto"/>
            </w:tcBorders>
            <w:hideMark/>
          </w:tcPr>
          <w:p w:rsidR="00903EC4" w:rsidRPr="00903EC4" w:rsidRDefault="00903EC4" w:rsidP="00903EC4">
            <w:pPr>
              <w:shd w:val="clear" w:color="auto" w:fill="FFFFFF"/>
              <w:spacing w:line="240" w:lineRule="auto"/>
              <w:jc w:val="both"/>
              <w:rPr>
                <w:rFonts w:ascii="Times New Roman" w:hAnsi="Times New Roman" w:cs="Times New Roman"/>
                <w:sz w:val="24"/>
                <w:szCs w:val="24"/>
              </w:rPr>
            </w:pPr>
            <w:r w:rsidRPr="00903EC4">
              <w:rPr>
                <w:rFonts w:ascii="Times New Roman" w:hAnsi="Times New Roman" w:cs="Times New Roman"/>
                <w:bCs/>
                <w:color w:val="000000"/>
                <w:sz w:val="24"/>
                <w:szCs w:val="24"/>
              </w:rPr>
              <w:t>8 (8-ый учащийся)</w:t>
            </w:r>
          </w:p>
        </w:tc>
        <w:tc>
          <w:tcPr>
            <w:tcW w:w="2472" w:type="dxa"/>
            <w:tcBorders>
              <w:top w:val="single" w:sz="4" w:space="0" w:color="auto"/>
              <w:left w:val="single" w:sz="4" w:space="0" w:color="auto"/>
              <w:bottom w:val="single" w:sz="4" w:space="0" w:color="auto"/>
              <w:right w:val="single" w:sz="4" w:space="0" w:color="auto"/>
            </w:tcBorders>
          </w:tcPr>
          <w:p w:rsidR="00903EC4" w:rsidRPr="00903EC4" w:rsidRDefault="00903EC4" w:rsidP="00903EC4">
            <w:pPr>
              <w:shd w:val="clear" w:color="auto" w:fill="FFFFFF"/>
              <w:spacing w:line="240" w:lineRule="auto"/>
              <w:jc w:val="both"/>
              <w:rPr>
                <w:rFonts w:ascii="Times New Roman" w:hAnsi="Times New Roman" w:cs="Times New Roman"/>
                <w:sz w:val="24"/>
                <w:szCs w:val="24"/>
              </w:rPr>
            </w:pPr>
          </w:p>
        </w:tc>
      </w:tr>
      <w:tr w:rsidR="00903EC4" w:rsidRPr="00903EC4" w:rsidTr="00903EC4">
        <w:trPr>
          <w:trHeight w:val="422"/>
        </w:trPr>
        <w:tc>
          <w:tcPr>
            <w:tcW w:w="2208" w:type="dxa"/>
            <w:tcBorders>
              <w:top w:val="single" w:sz="6" w:space="0" w:color="auto"/>
              <w:left w:val="single" w:sz="6" w:space="0" w:color="auto"/>
              <w:bottom w:val="single" w:sz="6" w:space="0" w:color="auto"/>
              <w:right w:val="single" w:sz="6" w:space="0" w:color="auto"/>
            </w:tcBorders>
            <w:shd w:val="clear" w:color="auto" w:fill="FFFFFF"/>
            <w:hideMark/>
          </w:tcPr>
          <w:p w:rsidR="00903EC4" w:rsidRPr="00903EC4" w:rsidRDefault="00903EC4" w:rsidP="00903EC4">
            <w:pPr>
              <w:shd w:val="clear" w:color="auto" w:fill="FFFFFF"/>
              <w:spacing w:line="240" w:lineRule="auto"/>
              <w:jc w:val="both"/>
              <w:rPr>
                <w:rFonts w:ascii="Times New Roman" w:hAnsi="Times New Roman" w:cs="Times New Roman"/>
                <w:sz w:val="24"/>
                <w:szCs w:val="24"/>
              </w:rPr>
            </w:pPr>
            <w:r w:rsidRPr="00903EC4">
              <w:rPr>
                <w:rFonts w:ascii="Times New Roman" w:hAnsi="Times New Roman" w:cs="Times New Roman"/>
                <w:bCs/>
                <w:color w:val="000000"/>
                <w:sz w:val="24"/>
                <w:szCs w:val="24"/>
              </w:rPr>
              <w:t>9 (9-ый учащийся)</w:t>
            </w:r>
          </w:p>
        </w:tc>
        <w:tc>
          <w:tcPr>
            <w:tcW w:w="1932" w:type="dxa"/>
            <w:tcBorders>
              <w:top w:val="single" w:sz="6" w:space="0" w:color="auto"/>
              <w:left w:val="single" w:sz="6" w:space="0" w:color="auto"/>
              <w:bottom w:val="single" w:sz="6" w:space="0" w:color="auto"/>
              <w:right w:val="single" w:sz="4" w:space="0" w:color="auto"/>
            </w:tcBorders>
            <w:shd w:val="clear" w:color="auto" w:fill="FFFFFF"/>
          </w:tcPr>
          <w:p w:rsidR="00903EC4" w:rsidRPr="00903EC4" w:rsidRDefault="00903EC4" w:rsidP="00903EC4">
            <w:pPr>
              <w:shd w:val="clear" w:color="auto" w:fill="FFFFFF"/>
              <w:spacing w:line="240" w:lineRule="auto"/>
              <w:jc w:val="both"/>
              <w:rPr>
                <w:rFonts w:ascii="Times New Roman" w:hAnsi="Times New Roman" w:cs="Times New Roman"/>
                <w:sz w:val="24"/>
                <w:szCs w:val="24"/>
              </w:rPr>
            </w:pPr>
          </w:p>
        </w:tc>
        <w:tc>
          <w:tcPr>
            <w:tcW w:w="2472" w:type="dxa"/>
            <w:tcBorders>
              <w:top w:val="single" w:sz="4" w:space="0" w:color="auto"/>
              <w:left w:val="single" w:sz="4" w:space="0" w:color="auto"/>
              <w:bottom w:val="single" w:sz="4" w:space="0" w:color="auto"/>
              <w:right w:val="single" w:sz="4" w:space="0" w:color="auto"/>
            </w:tcBorders>
            <w:hideMark/>
          </w:tcPr>
          <w:p w:rsidR="00903EC4" w:rsidRPr="00903EC4" w:rsidRDefault="00903EC4" w:rsidP="00903EC4">
            <w:pPr>
              <w:shd w:val="clear" w:color="auto" w:fill="FFFFFF"/>
              <w:spacing w:line="240" w:lineRule="auto"/>
              <w:jc w:val="both"/>
              <w:rPr>
                <w:rFonts w:ascii="Times New Roman" w:hAnsi="Times New Roman" w:cs="Times New Roman"/>
                <w:sz w:val="24"/>
                <w:szCs w:val="24"/>
              </w:rPr>
            </w:pPr>
            <w:r w:rsidRPr="00903EC4">
              <w:rPr>
                <w:rFonts w:ascii="Times New Roman" w:hAnsi="Times New Roman" w:cs="Times New Roman"/>
                <w:bCs/>
                <w:color w:val="000000"/>
                <w:sz w:val="24"/>
                <w:szCs w:val="24"/>
              </w:rPr>
              <w:t>9 (9-ый учащийся)</w:t>
            </w:r>
          </w:p>
        </w:tc>
        <w:tc>
          <w:tcPr>
            <w:tcW w:w="2472" w:type="dxa"/>
            <w:tcBorders>
              <w:top w:val="single" w:sz="4" w:space="0" w:color="auto"/>
              <w:left w:val="single" w:sz="4" w:space="0" w:color="auto"/>
              <w:bottom w:val="single" w:sz="4" w:space="0" w:color="auto"/>
              <w:right w:val="single" w:sz="4" w:space="0" w:color="auto"/>
            </w:tcBorders>
          </w:tcPr>
          <w:p w:rsidR="00903EC4" w:rsidRPr="00903EC4" w:rsidRDefault="00903EC4" w:rsidP="00903EC4">
            <w:pPr>
              <w:shd w:val="clear" w:color="auto" w:fill="FFFFFF"/>
              <w:spacing w:line="240" w:lineRule="auto"/>
              <w:jc w:val="both"/>
              <w:rPr>
                <w:rFonts w:ascii="Times New Roman" w:hAnsi="Times New Roman" w:cs="Times New Roman"/>
                <w:sz w:val="24"/>
                <w:szCs w:val="24"/>
              </w:rPr>
            </w:pPr>
          </w:p>
        </w:tc>
      </w:tr>
      <w:tr w:rsidR="00903EC4" w:rsidRPr="00903EC4" w:rsidTr="00903EC4">
        <w:trPr>
          <w:trHeight w:val="422"/>
        </w:trPr>
        <w:tc>
          <w:tcPr>
            <w:tcW w:w="2208" w:type="dxa"/>
            <w:tcBorders>
              <w:top w:val="single" w:sz="6" w:space="0" w:color="auto"/>
              <w:left w:val="single" w:sz="6" w:space="0" w:color="auto"/>
              <w:bottom w:val="single" w:sz="6" w:space="0" w:color="auto"/>
              <w:right w:val="single" w:sz="6" w:space="0" w:color="auto"/>
            </w:tcBorders>
            <w:shd w:val="clear" w:color="auto" w:fill="FFFFFF"/>
            <w:hideMark/>
          </w:tcPr>
          <w:p w:rsidR="00903EC4" w:rsidRPr="00903EC4" w:rsidRDefault="00903EC4" w:rsidP="00903EC4">
            <w:pPr>
              <w:shd w:val="clear" w:color="auto" w:fill="FFFFFF"/>
              <w:spacing w:line="240" w:lineRule="auto"/>
              <w:jc w:val="both"/>
              <w:rPr>
                <w:rFonts w:ascii="Times New Roman" w:hAnsi="Times New Roman" w:cs="Times New Roman"/>
                <w:sz w:val="24"/>
                <w:szCs w:val="24"/>
              </w:rPr>
            </w:pPr>
            <w:r w:rsidRPr="00903EC4">
              <w:rPr>
                <w:rFonts w:ascii="Times New Roman" w:hAnsi="Times New Roman" w:cs="Times New Roman"/>
                <w:bCs/>
                <w:color w:val="000000"/>
                <w:sz w:val="24"/>
                <w:szCs w:val="24"/>
              </w:rPr>
              <w:t>10 (10-ый учащийся)</w:t>
            </w:r>
          </w:p>
        </w:tc>
        <w:tc>
          <w:tcPr>
            <w:tcW w:w="1932" w:type="dxa"/>
            <w:tcBorders>
              <w:top w:val="single" w:sz="6" w:space="0" w:color="auto"/>
              <w:left w:val="single" w:sz="6" w:space="0" w:color="auto"/>
              <w:bottom w:val="single" w:sz="6" w:space="0" w:color="auto"/>
              <w:right w:val="single" w:sz="4" w:space="0" w:color="auto"/>
            </w:tcBorders>
            <w:shd w:val="clear" w:color="auto" w:fill="FFFFFF"/>
          </w:tcPr>
          <w:p w:rsidR="00903EC4" w:rsidRPr="00903EC4" w:rsidRDefault="00903EC4" w:rsidP="00903EC4">
            <w:pPr>
              <w:shd w:val="clear" w:color="auto" w:fill="FFFFFF"/>
              <w:spacing w:line="240" w:lineRule="auto"/>
              <w:jc w:val="both"/>
              <w:rPr>
                <w:rFonts w:ascii="Times New Roman" w:hAnsi="Times New Roman" w:cs="Times New Roman"/>
                <w:sz w:val="24"/>
                <w:szCs w:val="24"/>
              </w:rPr>
            </w:pPr>
          </w:p>
        </w:tc>
        <w:tc>
          <w:tcPr>
            <w:tcW w:w="2472" w:type="dxa"/>
            <w:tcBorders>
              <w:top w:val="single" w:sz="4" w:space="0" w:color="auto"/>
              <w:left w:val="single" w:sz="4" w:space="0" w:color="auto"/>
              <w:bottom w:val="single" w:sz="4" w:space="0" w:color="auto"/>
              <w:right w:val="single" w:sz="4" w:space="0" w:color="auto"/>
            </w:tcBorders>
            <w:hideMark/>
          </w:tcPr>
          <w:p w:rsidR="00903EC4" w:rsidRPr="00903EC4" w:rsidRDefault="00903EC4" w:rsidP="00903EC4">
            <w:pPr>
              <w:shd w:val="clear" w:color="auto" w:fill="FFFFFF"/>
              <w:spacing w:line="240" w:lineRule="auto"/>
              <w:jc w:val="both"/>
              <w:rPr>
                <w:rFonts w:ascii="Times New Roman" w:hAnsi="Times New Roman" w:cs="Times New Roman"/>
                <w:sz w:val="24"/>
                <w:szCs w:val="24"/>
              </w:rPr>
            </w:pPr>
            <w:r w:rsidRPr="00903EC4">
              <w:rPr>
                <w:rFonts w:ascii="Times New Roman" w:hAnsi="Times New Roman" w:cs="Times New Roman"/>
                <w:bCs/>
                <w:color w:val="000000"/>
                <w:sz w:val="24"/>
                <w:szCs w:val="24"/>
              </w:rPr>
              <w:t>10 (10-ый учащийся)</w:t>
            </w:r>
          </w:p>
        </w:tc>
        <w:tc>
          <w:tcPr>
            <w:tcW w:w="2472" w:type="dxa"/>
            <w:tcBorders>
              <w:top w:val="single" w:sz="4" w:space="0" w:color="auto"/>
              <w:left w:val="single" w:sz="4" w:space="0" w:color="auto"/>
              <w:bottom w:val="single" w:sz="4" w:space="0" w:color="auto"/>
              <w:right w:val="single" w:sz="4" w:space="0" w:color="auto"/>
            </w:tcBorders>
          </w:tcPr>
          <w:p w:rsidR="00903EC4" w:rsidRPr="00903EC4" w:rsidRDefault="00903EC4" w:rsidP="00903EC4">
            <w:pPr>
              <w:shd w:val="clear" w:color="auto" w:fill="FFFFFF"/>
              <w:spacing w:line="240" w:lineRule="auto"/>
              <w:jc w:val="both"/>
              <w:rPr>
                <w:rFonts w:ascii="Times New Roman" w:hAnsi="Times New Roman" w:cs="Times New Roman"/>
                <w:sz w:val="24"/>
                <w:szCs w:val="24"/>
              </w:rPr>
            </w:pPr>
          </w:p>
        </w:tc>
      </w:tr>
      <w:tr w:rsidR="00903EC4" w:rsidRPr="00903EC4" w:rsidTr="00903EC4">
        <w:trPr>
          <w:trHeight w:val="422"/>
        </w:trPr>
        <w:tc>
          <w:tcPr>
            <w:tcW w:w="2208" w:type="dxa"/>
            <w:tcBorders>
              <w:top w:val="single" w:sz="6" w:space="0" w:color="auto"/>
              <w:left w:val="single" w:sz="6" w:space="0" w:color="auto"/>
              <w:bottom w:val="single" w:sz="6" w:space="0" w:color="auto"/>
              <w:right w:val="single" w:sz="6" w:space="0" w:color="auto"/>
            </w:tcBorders>
            <w:shd w:val="clear" w:color="auto" w:fill="FFFFFF"/>
            <w:hideMark/>
          </w:tcPr>
          <w:p w:rsidR="00903EC4" w:rsidRPr="00903EC4" w:rsidRDefault="00903EC4" w:rsidP="00903EC4">
            <w:pPr>
              <w:shd w:val="clear" w:color="auto" w:fill="FFFFFF"/>
              <w:spacing w:line="240" w:lineRule="auto"/>
              <w:jc w:val="both"/>
              <w:rPr>
                <w:rFonts w:ascii="Times New Roman" w:hAnsi="Times New Roman" w:cs="Times New Roman"/>
                <w:sz w:val="24"/>
                <w:szCs w:val="24"/>
              </w:rPr>
            </w:pPr>
            <w:r w:rsidRPr="00903EC4">
              <w:rPr>
                <w:rFonts w:ascii="Times New Roman" w:hAnsi="Times New Roman" w:cs="Times New Roman"/>
                <w:bCs/>
                <w:color w:val="000000"/>
                <w:sz w:val="24"/>
                <w:szCs w:val="24"/>
              </w:rPr>
              <w:t>...</w:t>
            </w:r>
          </w:p>
        </w:tc>
        <w:tc>
          <w:tcPr>
            <w:tcW w:w="1932" w:type="dxa"/>
            <w:tcBorders>
              <w:top w:val="single" w:sz="6" w:space="0" w:color="auto"/>
              <w:left w:val="single" w:sz="6" w:space="0" w:color="auto"/>
              <w:bottom w:val="single" w:sz="6" w:space="0" w:color="auto"/>
              <w:right w:val="single" w:sz="4" w:space="0" w:color="auto"/>
            </w:tcBorders>
            <w:shd w:val="clear" w:color="auto" w:fill="FFFFFF"/>
          </w:tcPr>
          <w:p w:rsidR="00903EC4" w:rsidRPr="00903EC4" w:rsidRDefault="00903EC4" w:rsidP="00903EC4">
            <w:pPr>
              <w:shd w:val="clear" w:color="auto" w:fill="FFFFFF"/>
              <w:spacing w:line="240" w:lineRule="auto"/>
              <w:jc w:val="both"/>
              <w:rPr>
                <w:rFonts w:ascii="Times New Roman" w:hAnsi="Times New Roman" w:cs="Times New Roman"/>
                <w:sz w:val="24"/>
                <w:szCs w:val="24"/>
              </w:rPr>
            </w:pPr>
          </w:p>
        </w:tc>
        <w:tc>
          <w:tcPr>
            <w:tcW w:w="2472" w:type="dxa"/>
            <w:tcBorders>
              <w:top w:val="single" w:sz="4" w:space="0" w:color="auto"/>
              <w:left w:val="single" w:sz="4" w:space="0" w:color="auto"/>
              <w:bottom w:val="single" w:sz="4" w:space="0" w:color="auto"/>
              <w:right w:val="single" w:sz="4" w:space="0" w:color="auto"/>
            </w:tcBorders>
            <w:hideMark/>
          </w:tcPr>
          <w:p w:rsidR="00903EC4" w:rsidRPr="00903EC4" w:rsidRDefault="00903EC4" w:rsidP="00903EC4">
            <w:pPr>
              <w:shd w:val="clear" w:color="auto" w:fill="FFFFFF"/>
              <w:spacing w:line="240" w:lineRule="auto"/>
              <w:jc w:val="both"/>
              <w:rPr>
                <w:rFonts w:ascii="Times New Roman" w:hAnsi="Times New Roman" w:cs="Times New Roman"/>
                <w:sz w:val="24"/>
                <w:szCs w:val="24"/>
              </w:rPr>
            </w:pPr>
            <w:r w:rsidRPr="00903EC4">
              <w:rPr>
                <w:rFonts w:ascii="Times New Roman" w:hAnsi="Times New Roman" w:cs="Times New Roman"/>
                <w:bCs/>
                <w:color w:val="000000"/>
                <w:sz w:val="24"/>
                <w:szCs w:val="24"/>
              </w:rPr>
              <w:t>...</w:t>
            </w:r>
          </w:p>
        </w:tc>
        <w:tc>
          <w:tcPr>
            <w:tcW w:w="2472" w:type="dxa"/>
            <w:tcBorders>
              <w:top w:val="single" w:sz="4" w:space="0" w:color="auto"/>
              <w:left w:val="single" w:sz="4" w:space="0" w:color="auto"/>
              <w:bottom w:val="single" w:sz="4" w:space="0" w:color="auto"/>
              <w:right w:val="single" w:sz="4" w:space="0" w:color="auto"/>
            </w:tcBorders>
          </w:tcPr>
          <w:p w:rsidR="00903EC4" w:rsidRPr="00903EC4" w:rsidRDefault="00903EC4" w:rsidP="00903EC4">
            <w:pPr>
              <w:shd w:val="clear" w:color="auto" w:fill="FFFFFF"/>
              <w:spacing w:line="240" w:lineRule="auto"/>
              <w:jc w:val="both"/>
              <w:rPr>
                <w:rFonts w:ascii="Times New Roman" w:hAnsi="Times New Roman" w:cs="Times New Roman"/>
                <w:sz w:val="24"/>
                <w:szCs w:val="24"/>
              </w:rPr>
            </w:pPr>
          </w:p>
        </w:tc>
      </w:tr>
    </w:tbl>
    <w:p w:rsidR="00903EC4" w:rsidRPr="00903EC4" w:rsidRDefault="00903EC4" w:rsidP="00903EC4">
      <w:pPr>
        <w:shd w:val="clear" w:color="auto" w:fill="FFFFFF"/>
        <w:spacing w:line="240" w:lineRule="auto"/>
        <w:jc w:val="both"/>
        <w:rPr>
          <w:rFonts w:ascii="Times New Roman" w:hAnsi="Times New Roman" w:cs="Times New Roman"/>
          <w:sz w:val="24"/>
          <w:szCs w:val="24"/>
        </w:rPr>
      </w:pPr>
      <w:r w:rsidRPr="00903EC4">
        <w:rPr>
          <w:rFonts w:ascii="Times New Roman" w:hAnsi="Times New Roman" w:cs="Times New Roman"/>
          <w:bCs/>
          <w:color w:val="000000"/>
          <w:sz w:val="24"/>
          <w:szCs w:val="24"/>
        </w:rPr>
        <w:lastRenderedPageBreak/>
        <w:t>Примечание:</w:t>
      </w:r>
    </w:p>
    <w:p w:rsidR="00903EC4" w:rsidRPr="00903EC4" w:rsidRDefault="00903EC4" w:rsidP="00903EC4">
      <w:pPr>
        <w:spacing w:line="240" w:lineRule="auto"/>
        <w:jc w:val="both"/>
        <w:rPr>
          <w:rFonts w:ascii="Times New Roman" w:hAnsi="Times New Roman" w:cs="Times New Roman"/>
          <w:sz w:val="24"/>
          <w:szCs w:val="24"/>
        </w:rPr>
      </w:pPr>
      <w:r w:rsidRPr="00903EC4">
        <w:rPr>
          <w:rFonts w:ascii="Times New Roman" w:hAnsi="Times New Roman" w:cs="Times New Roman"/>
          <w:color w:val="000000"/>
          <w:sz w:val="24"/>
          <w:szCs w:val="24"/>
        </w:rPr>
        <w:t>Таблица заполняется по всем учащимся, без разбиения на классы. Если в школе не все классы являются классами с углубленным изучением отдельных предметов, то результаты ЕГЭ приводятся только по учащимся классов с углубленным изучением отдельных предметов.</w:t>
      </w:r>
    </w:p>
    <w:p w:rsidR="00903EC4" w:rsidRPr="00903EC4" w:rsidRDefault="00903EC4" w:rsidP="00903EC4">
      <w:pPr>
        <w:spacing w:line="240" w:lineRule="auto"/>
        <w:jc w:val="both"/>
        <w:rPr>
          <w:rFonts w:ascii="Times New Roman" w:hAnsi="Times New Roman" w:cs="Times New Roman"/>
          <w:b/>
          <w:sz w:val="24"/>
          <w:szCs w:val="24"/>
        </w:rPr>
      </w:pPr>
    </w:p>
    <w:p w:rsidR="00903EC4" w:rsidRPr="00903EC4" w:rsidRDefault="00903EC4" w:rsidP="00903EC4">
      <w:pPr>
        <w:spacing w:line="240" w:lineRule="auto"/>
        <w:jc w:val="right"/>
        <w:rPr>
          <w:rFonts w:ascii="Times New Roman" w:hAnsi="Times New Roman" w:cs="Times New Roman"/>
          <w:b/>
          <w:sz w:val="24"/>
          <w:szCs w:val="24"/>
        </w:rPr>
      </w:pPr>
      <w:r w:rsidRPr="00903EC4">
        <w:rPr>
          <w:rFonts w:ascii="Times New Roman" w:hAnsi="Times New Roman" w:cs="Times New Roman"/>
          <w:b/>
          <w:sz w:val="24"/>
          <w:szCs w:val="24"/>
        </w:rPr>
        <w:t>ФОРМА 3</w:t>
      </w:r>
    </w:p>
    <w:p w:rsidR="00903EC4" w:rsidRPr="00903EC4" w:rsidRDefault="00903EC4" w:rsidP="00903EC4">
      <w:pPr>
        <w:pStyle w:val="af4"/>
        <w:ind w:left="0" w:firstLine="708"/>
        <w:jc w:val="both"/>
      </w:pPr>
      <w:r w:rsidRPr="00903EC4">
        <w:rPr>
          <w:b/>
          <w:i/>
        </w:rPr>
        <w:t>Номинация №2</w:t>
      </w:r>
      <w:r w:rsidRPr="00903EC4">
        <w:t xml:space="preserve"> Лидер образования Забайкальского края среди школ, являющихся региональными базовыми опорными  площадками.</w:t>
      </w:r>
    </w:p>
    <w:p w:rsidR="00903EC4" w:rsidRPr="00903EC4" w:rsidRDefault="00903EC4" w:rsidP="00903EC4">
      <w:pPr>
        <w:spacing w:line="240" w:lineRule="auto"/>
        <w:jc w:val="both"/>
        <w:rPr>
          <w:rFonts w:ascii="Times New Roman" w:hAnsi="Times New Roman" w:cs="Times New Roman"/>
          <w:sz w:val="24"/>
          <w:szCs w:val="24"/>
        </w:rPr>
      </w:pPr>
    </w:p>
    <w:tbl>
      <w:tblPr>
        <w:tblW w:w="51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8"/>
        <w:gridCol w:w="6376"/>
        <w:gridCol w:w="846"/>
        <w:gridCol w:w="844"/>
        <w:gridCol w:w="984"/>
      </w:tblGrid>
      <w:tr w:rsidR="00903EC4" w:rsidRPr="00903EC4" w:rsidTr="00903EC4">
        <w:trPr>
          <w:trHeight w:val="483"/>
        </w:trPr>
        <w:tc>
          <w:tcPr>
            <w:tcW w:w="410" w:type="pct"/>
            <w:vMerge w:val="restart"/>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widowControl w:val="0"/>
              <w:autoSpaceDE w:val="0"/>
              <w:autoSpaceDN w:val="0"/>
              <w:adjustRightInd w:val="0"/>
              <w:spacing w:line="240" w:lineRule="auto"/>
              <w:jc w:val="both"/>
              <w:rPr>
                <w:rFonts w:ascii="Times New Roman" w:hAnsi="Times New Roman" w:cs="Times New Roman"/>
                <w:b/>
              </w:rPr>
            </w:pPr>
            <w:r w:rsidRPr="00903EC4">
              <w:rPr>
                <w:rFonts w:ascii="Times New Roman" w:hAnsi="Times New Roman" w:cs="Times New Roman"/>
                <w:b/>
              </w:rPr>
              <w:t xml:space="preserve">№ </w:t>
            </w:r>
            <w:proofErr w:type="spellStart"/>
            <w:proofErr w:type="gramStart"/>
            <w:r w:rsidRPr="00903EC4">
              <w:rPr>
                <w:rFonts w:ascii="Times New Roman" w:hAnsi="Times New Roman" w:cs="Times New Roman"/>
                <w:b/>
              </w:rPr>
              <w:t>п</w:t>
            </w:r>
            <w:proofErr w:type="spellEnd"/>
            <w:proofErr w:type="gramEnd"/>
            <w:r w:rsidRPr="00903EC4">
              <w:rPr>
                <w:rFonts w:ascii="Times New Roman" w:hAnsi="Times New Roman" w:cs="Times New Roman"/>
                <w:b/>
              </w:rPr>
              <w:t>/</w:t>
            </w:r>
            <w:proofErr w:type="spellStart"/>
            <w:r w:rsidRPr="00903EC4">
              <w:rPr>
                <w:rFonts w:ascii="Times New Roman" w:hAnsi="Times New Roman" w:cs="Times New Roman"/>
                <w:b/>
              </w:rPr>
              <w:t>п</w:t>
            </w:r>
            <w:proofErr w:type="spellEnd"/>
          </w:p>
        </w:tc>
        <w:tc>
          <w:tcPr>
            <w:tcW w:w="3234" w:type="pct"/>
            <w:vMerge w:val="restart"/>
            <w:tcBorders>
              <w:top w:val="single" w:sz="4" w:space="0" w:color="000000"/>
              <w:left w:val="single" w:sz="4" w:space="0" w:color="000000"/>
              <w:bottom w:val="single" w:sz="4" w:space="0" w:color="000000"/>
              <w:right w:val="single" w:sz="4" w:space="0" w:color="000000"/>
            </w:tcBorders>
            <w:vAlign w:val="center"/>
            <w:hideMark/>
          </w:tcPr>
          <w:p w:rsidR="00903EC4" w:rsidRPr="00903EC4" w:rsidRDefault="00903EC4" w:rsidP="00903EC4">
            <w:pPr>
              <w:spacing w:line="240" w:lineRule="auto"/>
              <w:jc w:val="both"/>
              <w:rPr>
                <w:rFonts w:ascii="Times New Roman" w:hAnsi="Times New Roman" w:cs="Times New Roman"/>
                <w:b/>
              </w:rPr>
            </w:pPr>
            <w:r w:rsidRPr="00903EC4">
              <w:rPr>
                <w:rFonts w:ascii="Times New Roman" w:hAnsi="Times New Roman" w:cs="Times New Roman"/>
                <w:b/>
              </w:rPr>
              <w:t>Наименование</w:t>
            </w:r>
          </w:p>
          <w:p w:rsidR="00903EC4" w:rsidRPr="00903EC4" w:rsidRDefault="00903EC4" w:rsidP="00903EC4">
            <w:pPr>
              <w:widowControl w:val="0"/>
              <w:autoSpaceDE w:val="0"/>
              <w:autoSpaceDN w:val="0"/>
              <w:adjustRightInd w:val="0"/>
              <w:spacing w:line="240" w:lineRule="auto"/>
              <w:jc w:val="both"/>
              <w:rPr>
                <w:rFonts w:ascii="Times New Roman" w:hAnsi="Times New Roman" w:cs="Times New Roman"/>
                <w:b/>
              </w:rPr>
            </w:pPr>
            <w:r w:rsidRPr="00903EC4">
              <w:rPr>
                <w:rFonts w:ascii="Times New Roman" w:hAnsi="Times New Roman" w:cs="Times New Roman"/>
                <w:b/>
              </w:rPr>
              <w:t xml:space="preserve">показателя результативности деятельности региональной базовой опорной площадки (Школы </w:t>
            </w:r>
            <w:proofErr w:type="gramStart"/>
            <w:r w:rsidRPr="00903EC4">
              <w:rPr>
                <w:rFonts w:ascii="Times New Roman" w:hAnsi="Times New Roman" w:cs="Times New Roman"/>
                <w:b/>
              </w:rPr>
              <w:t>–Л</w:t>
            </w:r>
            <w:proofErr w:type="gramEnd"/>
            <w:r w:rsidRPr="00903EC4">
              <w:rPr>
                <w:rFonts w:ascii="Times New Roman" w:hAnsi="Times New Roman" w:cs="Times New Roman"/>
                <w:b/>
              </w:rPr>
              <w:t>идера)</w:t>
            </w:r>
          </w:p>
        </w:tc>
        <w:tc>
          <w:tcPr>
            <w:tcW w:w="1356" w:type="pct"/>
            <w:gridSpan w:val="3"/>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widowControl w:val="0"/>
              <w:autoSpaceDE w:val="0"/>
              <w:autoSpaceDN w:val="0"/>
              <w:adjustRightInd w:val="0"/>
              <w:spacing w:line="240" w:lineRule="auto"/>
              <w:jc w:val="both"/>
              <w:rPr>
                <w:rFonts w:ascii="Times New Roman" w:hAnsi="Times New Roman" w:cs="Times New Roman"/>
                <w:b/>
              </w:rPr>
            </w:pPr>
            <w:r w:rsidRPr="00903EC4">
              <w:rPr>
                <w:rFonts w:ascii="Times New Roman" w:hAnsi="Times New Roman" w:cs="Times New Roman"/>
                <w:b/>
              </w:rPr>
              <w:t xml:space="preserve">Значение показателя по годам </w:t>
            </w:r>
          </w:p>
        </w:tc>
      </w:tr>
      <w:tr w:rsidR="00903EC4" w:rsidRPr="00903EC4" w:rsidTr="00903EC4">
        <w:trPr>
          <w:trHeight w:val="4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03EC4" w:rsidRPr="00903EC4" w:rsidRDefault="00903EC4" w:rsidP="00903EC4">
            <w:pPr>
              <w:spacing w:line="240" w:lineRule="auto"/>
              <w:jc w:val="both"/>
              <w:rPr>
                <w:rFonts w:ascii="Times New Roman" w:hAnsi="Times New Roman" w:cs="Times New Roman"/>
                <w: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03EC4" w:rsidRPr="00903EC4" w:rsidRDefault="00903EC4" w:rsidP="00903EC4">
            <w:pPr>
              <w:spacing w:line="240" w:lineRule="auto"/>
              <w:jc w:val="both"/>
              <w:rPr>
                <w:rFonts w:ascii="Times New Roman" w:hAnsi="Times New Roman" w:cs="Times New Roman"/>
                <w:b/>
              </w:rPr>
            </w:pPr>
          </w:p>
        </w:tc>
        <w:tc>
          <w:tcPr>
            <w:tcW w:w="429" w:type="pct"/>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widowControl w:val="0"/>
              <w:autoSpaceDE w:val="0"/>
              <w:autoSpaceDN w:val="0"/>
              <w:adjustRightInd w:val="0"/>
              <w:spacing w:line="240" w:lineRule="auto"/>
              <w:jc w:val="both"/>
              <w:rPr>
                <w:rFonts w:ascii="Times New Roman" w:hAnsi="Times New Roman" w:cs="Times New Roman"/>
              </w:rPr>
            </w:pPr>
            <w:r w:rsidRPr="00903EC4">
              <w:rPr>
                <w:rFonts w:ascii="Times New Roman" w:hAnsi="Times New Roman" w:cs="Times New Roman"/>
              </w:rPr>
              <w:t>2011-2012 год</w:t>
            </w:r>
          </w:p>
        </w:tc>
        <w:tc>
          <w:tcPr>
            <w:tcW w:w="428" w:type="pct"/>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widowControl w:val="0"/>
              <w:autoSpaceDE w:val="0"/>
              <w:autoSpaceDN w:val="0"/>
              <w:adjustRightInd w:val="0"/>
              <w:spacing w:line="240" w:lineRule="auto"/>
              <w:jc w:val="both"/>
              <w:rPr>
                <w:rFonts w:ascii="Times New Roman" w:hAnsi="Times New Roman" w:cs="Times New Roman"/>
              </w:rPr>
            </w:pPr>
            <w:r w:rsidRPr="00903EC4">
              <w:rPr>
                <w:rFonts w:ascii="Times New Roman" w:hAnsi="Times New Roman" w:cs="Times New Roman"/>
              </w:rPr>
              <w:t>2012-2013 год</w:t>
            </w:r>
          </w:p>
        </w:tc>
        <w:tc>
          <w:tcPr>
            <w:tcW w:w="499" w:type="pct"/>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widowControl w:val="0"/>
              <w:autoSpaceDE w:val="0"/>
              <w:autoSpaceDN w:val="0"/>
              <w:adjustRightInd w:val="0"/>
              <w:spacing w:line="240" w:lineRule="auto"/>
              <w:jc w:val="both"/>
              <w:rPr>
                <w:rFonts w:ascii="Times New Roman" w:hAnsi="Times New Roman" w:cs="Times New Roman"/>
              </w:rPr>
            </w:pPr>
            <w:r w:rsidRPr="00903EC4">
              <w:rPr>
                <w:rFonts w:ascii="Times New Roman" w:hAnsi="Times New Roman" w:cs="Times New Roman"/>
              </w:rPr>
              <w:t>2013-2014 год</w:t>
            </w:r>
          </w:p>
        </w:tc>
      </w:tr>
      <w:tr w:rsidR="00903EC4" w:rsidRPr="00903EC4" w:rsidTr="00903EC4">
        <w:trPr>
          <w:trHeight w:val="275"/>
        </w:trPr>
        <w:tc>
          <w:tcPr>
            <w:tcW w:w="410" w:type="pct"/>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widowControl w:val="0"/>
              <w:autoSpaceDE w:val="0"/>
              <w:autoSpaceDN w:val="0"/>
              <w:adjustRightInd w:val="0"/>
              <w:spacing w:line="240" w:lineRule="auto"/>
              <w:jc w:val="both"/>
              <w:rPr>
                <w:rFonts w:ascii="Times New Roman" w:hAnsi="Times New Roman" w:cs="Times New Roman"/>
              </w:rPr>
            </w:pPr>
            <w:r w:rsidRPr="00903EC4">
              <w:rPr>
                <w:rFonts w:ascii="Times New Roman" w:hAnsi="Times New Roman" w:cs="Times New Roman"/>
              </w:rPr>
              <w:t>1.</w:t>
            </w:r>
          </w:p>
        </w:tc>
        <w:tc>
          <w:tcPr>
            <w:tcW w:w="3234" w:type="pct"/>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widowControl w:val="0"/>
              <w:autoSpaceDE w:val="0"/>
              <w:autoSpaceDN w:val="0"/>
              <w:adjustRightInd w:val="0"/>
              <w:spacing w:line="240" w:lineRule="auto"/>
              <w:jc w:val="both"/>
              <w:rPr>
                <w:rFonts w:ascii="Times New Roman" w:hAnsi="Times New Roman" w:cs="Times New Roman"/>
              </w:rPr>
            </w:pPr>
            <w:r w:rsidRPr="00903EC4">
              <w:rPr>
                <w:rFonts w:ascii="Times New Roman" w:hAnsi="Times New Roman" w:cs="Times New Roman"/>
              </w:rPr>
              <w:t>Число и название общеобразовательных организаций  вошедших в сетевое объединение на основе договоров о взаимодействии с опорной площадкой</w:t>
            </w:r>
          </w:p>
        </w:tc>
        <w:tc>
          <w:tcPr>
            <w:tcW w:w="429" w:type="pct"/>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widowControl w:val="0"/>
              <w:autoSpaceDE w:val="0"/>
              <w:autoSpaceDN w:val="0"/>
              <w:adjustRightInd w:val="0"/>
              <w:spacing w:line="240" w:lineRule="auto"/>
              <w:jc w:val="both"/>
              <w:rPr>
                <w:rFonts w:ascii="Times New Roman" w:hAnsi="Times New Roman" w:cs="Times New Roman"/>
              </w:rPr>
            </w:pPr>
          </w:p>
        </w:tc>
        <w:tc>
          <w:tcPr>
            <w:tcW w:w="428" w:type="pct"/>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widowControl w:val="0"/>
              <w:autoSpaceDE w:val="0"/>
              <w:autoSpaceDN w:val="0"/>
              <w:adjustRightInd w:val="0"/>
              <w:spacing w:line="240" w:lineRule="auto"/>
              <w:jc w:val="both"/>
              <w:rPr>
                <w:rFonts w:ascii="Times New Roman" w:hAnsi="Times New Roman" w:cs="Times New Roman"/>
              </w:rPr>
            </w:pPr>
          </w:p>
        </w:tc>
        <w:tc>
          <w:tcPr>
            <w:tcW w:w="499" w:type="pct"/>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widowControl w:val="0"/>
              <w:autoSpaceDE w:val="0"/>
              <w:autoSpaceDN w:val="0"/>
              <w:adjustRightInd w:val="0"/>
              <w:spacing w:line="240" w:lineRule="auto"/>
              <w:jc w:val="both"/>
              <w:rPr>
                <w:rFonts w:ascii="Times New Roman" w:hAnsi="Times New Roman" w:cs="Times New Roman"/>
              </w:rPr>
            </w:pPr>
          </w:p>
        </w:tc>
      </w:tr>
      <w:tr w:rsidR="00903EC4" w:rsidRPr="00903EC4" w:rsidTr="00903EC4">
        <w:trPr>
          <w:trHeight w:val="275"/>
        </w:trPr>
        <w:tc>
          <w:tcPr>
            <w:tcW w:w="410" w:type="pct"/>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widowControl w:val="0"/>
              <w:autoSpaceDE w:val="0"/>
              <w:autoSpaceDN w:val="0"/>
              <w:adjustRightInd w:val="0"/>
              <w:spacing w:line="240" w:lineRule="auto"/>
              <w:jc w:val="both"/>
              <w:rPr>
                <w:rFonts w:ascii="Times New Roman" w:hAnsi="Times New Roman" w:cs="Times New Roman"/>
              </w:rPr>
            </w:pPr>
            <w:r w:rsidRPr="00903EC4">
              <w:rPr>
                <w:rFonts w:ascii="Times New Roman" w:hAnsi="Times New Roman" w:cs="Times New Roman"/>
              </w:rPr>
              <w:t>2.</w:t>
            </w:r>
          </w:p>
        </w:tc>
        <w:tc>
          <w:tcPr>
            <w:tcW w:w="3234" w:type="pct"/>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widowControl w:val="0"/>
              <w:autoSpaceDE w:val="0"/>
              <w:autoSpaceDN w:val="0"/>
              <w:adjustRightInd w:val="0"/>
              <w:spacing w:line="240" w:lineRule="auto"/>
              <w:jc w:val="both"/>
              <w:rPr>
                <w:rFonts w:ascii="Times New Roman" w:hAnsi="Times New Roman" w:cs="Times New Roman"/>
              </w:rPr>
            </w:pPr>
            <w:r w:rsidRPr="00903EC4">
              <w:rPr>
                <w:rFonts w:ascii="Times New Roman" w:hAnsi="Times New Roman" w:cs="Times New Roman"/>
              </w:rPr>
              <w:t xml:space="preserve">Количество мероприятий, проведённых Школой – Лидером, для образовательных организаций, </w:t>
            </w:r>
            <w:r w:rsidRPr="00903EC4">
              <w:rPr>
                <w:rFonts w:ascii="Times New Roman" w:hAnsi="Times New Roman" w:cs="Times New Roman"/>
                <w:b/>
              </w:rPr>
              <w:t>вошедших в сетевое объединение</w:t>
            </w:r>
            <w:r w:rsidRPr="00903EC4">
              <w:rPr>
                <w:rFonts w:ascii="Times New Roman" w:hAnsi="Times New Roman" w:cs="Times New Roman"/>
              </w:rPr>
              <w:t xml:space="preserve">, обеспечивающих распространение эффективного педагогического опыта (мастер-классы, </w:t>
            </w:r>
            <w:proofErr w:type="spellStart"/>
            <w:r w:rsidRPr="00903EC4">
              <w:rPr>
                <w:rFonts w:ascii="Times New Roman" w:hAnsi="Times New Roman" w:cs="Times New Roman"/>
              </w:rPr>
              <w:t>вебинары</w:t>
            </w:r>
            <w:proofErr w:type="spellEnd"/>
            <w:r w:rsidRPr="00903EC4">
              <w:rPr>
                <w:rFonts w:ascii="Times New Roman" w:hAnsi="Times New Roman" w:cs="Times New Roman"/>
              </w:rPr>
              <w:t xml:space="preserve">, семинары и т.д.). Приложение: название мероприятия, сроки, количество участников </w:t>
            </w:r>
          </w:p>
        </w:tc>
        <w:tc>
          <w:tcPr>
            <w:tcW w:w="429" w:type="pct"/>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widowControl w:val="0"/>
              <w:autoSpaceDE w:val="0"/>
              <w:autoSpaceDN w:val="0"/>
              <w:adjustRightInd w:val="0"/>
              <w:spacing w:line="240" w:lineRule="auto"/>
              <w:jc w:val="both"/>
              <w:rPr>
                <w:rFonts w:ascii="Times New Roman" w:hAnsi="Times New Roman" w:cs="Times New Roman"/>
              </w:rPr>
            </w:pPr>
          </w:p>
        </w:tc>
        <w:tc>
          <w:tcPr>
            <w:tcW w:w="428" w:type="pct"/>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widowControl w:val="0"/>
              <w:autoSpaceDE w:val="0"/>
              <w:autoSpaceDN w:val="0"/>
              <w:adjustRightInd w:val="0"/>
              <w:spacing w:line="240" w:lineRule="auto"/>
              <w:jc w:val="both"/>
              <w:rPr>
                <w:rFonts w:ascii="Times New Roman" w:hAnsi="Times New Roman" w:cs="Times New Roman"/>
              </w:rPr>
            </w:pPr>
          </w:p>
        </w:tc>
        <w:tc>
          <w:tcPr>
            <w:tcW w:w="499" w:type="pct"/>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widowControl w:val="0"/>
              <w:autoSpaceDE w:val="0"/>
              <w:autoSpaceDN w:val="0"/>
              <w:adjustRightInd w:val="0"/>
              <w:spacing w:line="240" w:lineRule="auto"/>
              <w:jc w:val="both"/>
              <w:rPr>
                <w:rFonts w:ascii="Times New Roman" w:hAnsi="Times New Roman" w:cs="Times New Roman"/>
              </w:rPr>
            </w:pPr>
          </w:p>
        </w:tc>
      </w:tr>
      <w:tr w:rsidR="00903EC4" w:rsidRPr="00903EC4" w:rsidTr="00903EC4">
        <w:trPr>
          <w:trHeight w:val="275"/>
        </w:trPr>
        <w:tc>
          <w:tcPr>
            <w:tcW w:w="410" w:type="pct"/>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widowControl w:val="0"/>
              <w:autoSpaceDE w:val="0"/>
              <w:autoSpaceDN w:val="0"/>
              <w:adjustRightInd w:val="0"/>
              <w:spacing w:line="240" w:lineRule="auto"/>
              <w:jc w:val="both"/>
              <w:rPr>
                <w:rFonts w:ascii="Times New Roman" w:hAnsi="Times New Roman" w:cs="Times New Roman"/>
              </w:rPr>
            </w:pPr>
            <w:r w:rsidRPr="00903EC4">
              <w:rPr>
                <w:rFonts w:ascii="Times New Roman" w:hAnsi="Times New Roman" w:cs="Times New Roman"/>
              </w:rPr>
              <w:t>3.</w:t>
            </w:r>
          </w:p>
        </w:tc>
        <w:tc>
          <w:tcPr>
            <w:tcW w:w="3234" w:type="pct"/>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widowControl w:val="0"/>
              <w:autoSpaceDE w:val="0"/>
              <w:autoSpaceDN w:val="0"/>
              <w:adjustRightInd w:val="0"/>
              <w:spacing w:line="240" w:lineRule="auto"/>
              <w:jc w:val="both"/>
              <w:rPr>
                <w:rFonts w:ascii="Times New Roman" w:hAnsi="Times New Roman" w:cs="Times New Roman"/>
              </w:rPr>
            </w:pPr>
            <w:r w:rsidRPr="00903EC4">
              <w:rPr>
                <w:rFonts w:ascii="Times New Roman" w:hAnsi="Times New Roman" w:cs="Times New Roman"/>
              </w:rPr>
              <w:t>В Школе имеются  сетевые формы реализации образовательных программ общего образования, реализуемых ФГОС. Приложение: примеры сетевых программ</w:t>
            </w:r>
          </w:p>
        </w:tc>
        <w:tc>
          <w:tcPr>
            <w:tcW w:w="429" w:type="pct"/>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widowControl w:val="0"/>
              <w:autoSpaceDE w:val="0"/>
              <w:autoSpaceDN w:val="0"/>
              <w:adjustRightInd w:val="0"/>
              <w:spacing w:line="240" w:lineRule="auto"/>
              <w:jc w:val="both"/>
              <w:rPr>
                <w:rFonts w:ascii="Times New Roman" w:hAnsi="Times New Roman" w:cs="Times New Roman"/>
              </w:rPr>
            </w:pPr>
          </w:p>
        </w:tc>
        <w:tc>
          <w:tcPr>
            <w:tcW w:w="428" w:type="pct"/>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widowControl w:val="0"/>
              <w:autoSpaceDE w:val="0"/>
              <w:autoSpaceDN w:val="0"/>
              <w:adjustRightInd w:val="0"/>
              <w:spacing w:line="240" w:lineRule="auto"/>
              <w:jc w:val="both"/>
              <w:rPr>
                <w:rFonts w:ascii="Times New Roman" w:hAnsi="Times New Roman" w:cs="Times New Roman"/>
              </w:rPr>
            </w:pPr>
          </w:p>
        </w:tc>
        <w:tc>
          <w:tcPr>
            <w:tcW w:w="499" w:type="pct"/>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widowControl w:val="0"/>
              <w:autoSpaceDE w:val="0"/>
              <w:autoSpaceDN w:val="0"/>
              <w:adjustRightInd w:val="0"/>
              <w:spacing w:line="240" w:lineRule="auto"/>
              <w:jc w:val="both"/>
              <w:rPr>
                <w:rFonts w:ascii="Times New Roman" w:hAnsi="Times New Roman" w:cs="Times New Roman"/>
              </w:rPr>
            </w:pPr>
          </w:p>
        </w:tc>
      </w:tr>
      <w:tr w:rsidR="00903EC4" w:rsidRPr="00903EC4" w:rsidTr="00903EC4">
        <w:trPr>
          <w:trHeight w:val="275"/>
        </w:trPr>
        <w:tc>
          <w:tcPr>
            <w:tcW w:w="410" w:type="pct"/>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widowControl w:val="0"/>
              <w:autoSpaceDE w:val="0"/>
              <w:autoSpaceDN w:val="0"/>
              <w:adjustRightInd w:val="0"/>
              <w:spacing w:line="240" w:lineRule="auto"/>
              <w:jc w:val="both"/>
              <w:rPr>
                <w:rFonts w:ascii="Times New Roman" w:hAnsi="Times New Roman" w:cs="Times New Roman"/>
              </w:rPr>
            </w:pPr>
            <w:r w:rsidRPr="00903EC4">
              <w:rPr>
                <w:rFonts w:ascii="Times New Roman" w:hAnsi="Times New Roman" w:cs="Times New Roman"/>
              </w:rPr>
              <w:t>4.</w:t>
            </w:r>
          </w:p>
        </w:tc>
        <w:tc>
          <w:tcPr>
            <w:tcW w:w="3234" w:type="pct"/>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widowControl w:val="0"/>
              <w:autoSpaceDE w:val="0"/>
              <w:autoSpaceDN w:val="0"/>
              <w:adjustRightInd w:val="0"/>
              <w:spacing w:line="240" w:lineRule="auto"/>
              <w:jc w:val="both"/>
              <w:rPr>
                <w:rFonts w:ascii="Times New Roman" w:hAnsi="Times New Roman" w:cs="Times New Roman"/>
              </w:rPr>
            </w:pPr>
            <w:r w:rsidRPr="00903EC4">
              <w:rPr>
                <w:rFonts w:ascii="Times New Roman" w:hAnsi="Times New Roman" w:cs="Times New Roman"/>
              </w:rPr>
              <w:t>Количество мероприятий муниципального и регионального уровня («круглые столы», конференции, семинары  и др.) во время которых Школой – Лидером была обеспечена трансляция опыта и диссеминации инновационных продуктов деятельности Школы Приложение: название мероприятия, сроки, количество участников, их география.</w:t>
            </w:r>
          </w:p>
        </w:tc>
        <w:tc>
          <w:tcPr>
            <w:tcW w:w="429" w:type="pct"/>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widowControl w:val="0"/>
              <w:autoSpaceDE w:val="0"/>
              <w:autoSpaceDN w:val="0"/>
              <w:adjustRightInd w:val="0"/>
              <w:spacing w:line="240" w:lineRule="auto"/>
              <w:jc w:val="both"/>
              <w:rPr>
                <w:rFonts w:ascii="Times New Roman" w:hAnsi="Times New Roman" w:cs="Times New Roman"/>
              </w:rPr>
            </w:pPr>
          </w:p>
        </w:tc>
        <w:tc>
          <w:tcPr>
            <w:tcW w:w="428" w:type="pct"/>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widowControl w:val="0"/>
              <w:autoSpaceDE w:val="0"/>
              <w:autoSpaceDN w:val="0"/>
              <w:adjustRightInd w:val="0"/>
              <w:spacing w:line="240" w:lineRule="auto"/>
              <w:jc w:val="both"/>
              <w:rPr>
                <w:rFonts w:ascii="Times New Roman" w:hAnsi="Times New Roman" w:cs="Times New Roman"/>
              </w:rPr>
            </w:pPr>
          </w:p>
        </w:tc>
        <w:tc>
          <w:tcPr>
            <w:tcW w:w="499" w:type="pct"/>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widowControl w:val="0"/>
              <w:autoSpaceDE w:val="0"/>
              <w:autoSpaceDN w:val="0"/>
              <w:adjustRightInd w:val="0"/>
              <w:spacing w:line="240" w:lineRule="auto"/>
              <w:jc w:val="both"/>
              <w:rPr>
                <w:rFonts w:ascii="Times New Roman" w:hAnsi="Times New Roman" w:cs="Times New Roman"/>
              </w:rPr>
            </w:pPr>
          </w:p>
        </w:tc>
      </w:tr>
      <w:tr w:rsidR="00903EC4" w:rsidRPr="00903EC4" w:rsidTr="00903EC4">
        <w:trPr>
          <w:trHeight w:val="275"/>
        </w:trPr>
        <w:tc>
          <w:tcPr>
            <w:tcW w:w="410" w:type="pct"/>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widowControl w:val="0"/>
              <w:autoSpaceDE w:val="0"/>
              <w:autoSpaceDN w:val="0"/>
              <w:adjustRightInd w:val="0"/>
              <w:spacing w:line="240" w:lineRule="auto"/>
              <w:jc w:val="both"/>
              <w:rPr>
                <w:rFonts w:ascii="Times New Roman" w:hAnsi="Times New Roman" w:cs="Times New Roman"/>
              </w:rPr>
            </w:pPr>
            <w:r w:rsidRPr="00903EC4">
              <w:rPr>
                <w:rFonts w:ascii="Times New Roman" w:hAnsi="Times New Roman" w:cs="Times New Roman"/>
              </w:rPr>
              <w:t>5.</w:t>
            </w:r>
          </w:p>
        </w:tc>
        <w:tc>
          <w:tcPr>
            <w:tcW w:w="3234" w:type="pct"/>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widowControl w:val="0"/>
              <w:autoSpaceDE w:val="0"/>
              <w:autoSpaceDN w:val="0"/>
              <w:adjustRightInd w:val="0"/>
              <w:spacing w:line="240" w:lineRule="auto"/>
              <w:jc w:val="both"/>
              <w:rPr>
                <w:rFonts w:ascii="Times New Roman" w:hAnsi="Times New Roman" w:cs="Times New Roman"/>
              </w:rPr>
            </w:pPr>
            <w:r w:rsidRPr="00903EC4">
              <w:rPr>
                <w:rFonts w:ascii="Times New Roman" w:hAnsi="Times New Roman" w:cs="Times New Roman"/>
              </w:rPr>
              <w:t>На базе Школы функционируют творческие группы, кустовые и районные методические объединения, школы эффективного педагогического опыта, школы педагогического мастерства, работающие на сеть. Приложение: название, цель деятельности, количество участников, география участников</w:t>
            </w:r>
          </w:p>
        </w:tc>
        <w:tc>
          <w:tcPr>
            <w:tcW w:w="429" w:type="pct"/>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widowControl w:val="0"/>
              <w:autoSpaceDE w:val="0"/>
              <w:autoSpaceDN w:val="0"/>
              <w:adjustRightInd w:val="0"/>
              <w:spacing w:line="240" w:lineRule="auto"/>
              <w:jc w:val="both"/>
              <w:rPr>
                <w:rFonts w:ascii="Times New Roman" w:hAnsi="Times New Roman" w:cs="Times New Roman"/>
              </w:rPr>
            </w:pPr>
          </w:p>
        </w:tc>
        <w:tc>
          <w:tcPr>
            <w:tcW w:w="428" w:type="pct"/>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widowControl w:val="0"/>
              <w:autoSpaceDE w:val="0"/>
              <w:autoSpaceDN w:val="0"/>
              <w:adjustRightInd w:val="0"/>
              <w:spacing w:line="240" w:lineRule="auto"/>
              <w:jc w:val="both"/>
              <w:rPr>
                <w:rFonts w:ascii="Times New Roman" w:hAnsi="Times New Roman" w:cs="Times New Roman"/>
              </w:rPr>
            </w:pPr>
          </w:p>
        </w:tc>
        <w:tc>
          <w:tcPr>
            <w:tcW w:w="499" w:type="pct"/>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widowControl w:val="0"/>
              <w:autoSpaceDE w:val="0"/>
              <w:autoSpaceDN w:val="0"/>
              <w:adjustRightInd w:val="0"/>
              <w:spacing w:line="240" w:lineRule="auto"/>
              <w:jc w:val="both"/>
              <w:rPr>
                <w:rFonts w:ascii="Times New Roman" w:hAnsi="Times New Roman" w:cs="Times New Roman"/>
              </w:rPr>
            </w:pPr>
          </w:p>
        </w:tc>
      </w:tr>
      <w:tr w:rsidR="00903EC4" w:rsidRPr="00903EC4" w:rsidTr="00903EC4">
        <w:trPr>
          <w:trHeight w:val="275"/>
        </w:trPr>
        <w:tc>
          <w:tcPr>
            <w:tcW w:w="410" w:type="pct"/>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widowControl w:val="0"/>
              <w:autoSpaceDE w:val="0"/>
              <w:autoSpaceDN w:val="0"/>
              <w:adjustRightInd w:val="0"/>
              <w:spacing w:line="240" w:lineRule="auto"/>
              <w:jc w:val="both"/>
              <w:rPr>
                <w:rFonts w:ascii="Times New Roman" w:hAnsi="Times New Roman" w:cs="Times New Roman"/>
              </w:rPr>
            </w:pPr>
            <w:r w:rsidRPr="00903EC4">
              <w:rPr>
                <w:rFonts w:ascii="Times New Roman" w:hAnsi="Times New Roman" w:cs="Times New Roman"/>
              </w:rPr>
              <w:t>6.</w:t>
            </w:r>
          </w:p>
        </w:tc>
        <w:tc>
          <w:tcPr>
            <w:tcW w:w="3234" w:type="pct"/>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widowControl w:val="0"/>
              <w:autoSpaceDE w:val="0"/>
              <w:autoSpaceDN w:val="0"/>
              <w:adjustRightInd w:val="0"/>
              <w:spacing w:line="240" w:lineRule="auto"/>
              <w:jc w:val="both"/>
              <w:rPr>
                <w:rFonts w:ascii="Times New Roman" w:hAnsi="Times New Roman" w:cs="Times New Roman"/>
              </w:rPr>
            </w:pPr>
            <w:r w:rsidRPr="00903EC4">
              <w:rPr>
                <w:rFonts w:ascii="Times New Roman" w:hAnsi="Times New Roman" w:cs="Times New Roman"/>
              </w:rPr>
              <w:t xml:space="preserve">Количество педагогов и руководителей других общеобразовательных организаций, прошедших </w:t>
            </w:r>
            <w:r w:rsidRPr="00903EC4">
              <w:rPr>
                <w:rFonts w:ascii="Times New Roman" w:hAnsi="Times New Roman" w:cs="Times New Roman"/>
                <w:b/>
              </w:rPr>
              <w:t>стажировку</w:t>
            </w:r>
            <w:r w:rsidRPr="00903EC4">
              <w:rPr>
                <w:rFonts w:ascii="Times New Roman" w:hAnsi="Times New Roman" w:cs="Times New Roman"/>
              </w:rPr>
              <w:t xml:space="preserve"> на базе Школы Приложение: название стажировки, сроки, число участников, их география</w:t>
            </w:r>
          </w:p>
        </w:tc>
        <w:tc>
          <w:tcPr>
            <w:tcW w:w="429" w:type="pct"/>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widowControl w:val="0"/>
              <w:autoSpaceDE w:val="0"/>
              <w:autoSpaceDN w:val="0"/>
              <w:adjustRightInd w:val="0"/>
              <w:spacing w:line="240" w:lineRule="auto"/>
              <w:jc w:val="both"/>
              <w:rPr>
                <w:rFonts w:ascii="Times New Roman" w:hAnsi="Times New Roman" w:cs="Times New Roman"/>
              </w:rPr>
            </w:pPr>
          </w:p>
        </w:tc>
        <w:tc>
          <w:tcPr>
            <w:tcW w:w="428" w:type="pct"/>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widowControl w:val="0"/>
              <w:autoSpaceDE w:val="0"/>
              <w:autoSpaceDN w:val="0"/>
              <w:adjustRightInd w:val="0"/>
              <w:spacing w:line="240" w:lineRule="auto"/>
              <w:jc w:val="both"/>
              <w:rPr>
                <w:rFonts w:ascii="Times New Roman" w:hAnsi="Times New Roman" w:cs="Times New Roman"/>
              </w:rPr>
            </w:pPr>
          </w:p>
        </w:tc>
        <w:tc>
          <w:tcPr>
            <w:tcW w:w="499" w:type="pct"/>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widowControl w:val="0"/>
              <w:autoSpaceDE w:val="0"/>
              <w:autoSpaceDN w:val="0"/>
              <w:adjustRightInd w:val="0"/>
              <w:spacing w:line="240" w:lineRule="auto"/>
              <w:jc w:val="both"/>
              <w:rPr>
                <w:rFonts w:ascii="Times New Roman" w:hAnsi="Times New Roman" w:cs="Times New Roman"/>
              </w:rPr>
            </w:pPr>
          </w:p>
        </w:tc>
      </w:tr>
      <w:tr w:rsidR="00903EC4" w:rsidRPr="00903EC4" w:rsidTr="00903EC4">
        <w:trPr>
          <w:trHeight w:val="275"/>
        </w:trPr>
        <w:tc>
          <w:tcPr>
            <w:tcW w:w="410" w:type="pct"/>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widowControl w:val="0"/>
              <w:autoSpaceDE w:val="0"/>
              <w:autoSpaceDN w:val="0"/>
              <w:adjustRightInd w:val="0"/>
              <w:spacing w:line="240" w:lineRule="auto"/>
              <w:jc w:val="both"/>
              <w:rPr>
                <w:rFonts w:ascii="Times New Roman" w:hAnsi="Times New Roman" w:cs="Times New Roman"/>
              </w:rPr>
            </w:pPr>
            <w:r w:rsidRPr="00903EC4">
              <w:rPr>
                <w:rFonts w:ascii="Times New Roman" w:hAnsi="Times New Roman" w:cs="Times New Roman"/>
              </w:rPr>
              <w:t>7.</w:t>
            </w:r>
          </w:p>
        </w:tc>
        <w:tc>
          <w:tcPr>
            <w:tcW w:w="3234" w:type="pct"/>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widowControl w:val="0"/>
              <w:autoSpaceDE w:val="0"/>
              <w:autoSpaceDN w:val="0"/>
              <w:adjustRightInd w:val="0"/>
              <w:spacing w:line="240" w:lineRule="auto"/>
              <w:jc w:val="both"/>
              <w:rPr>
                <w:rFonts w:ascii="Times New Roman" w:hAnsi="Times New Roman" w:cs="Times New Roman"/>
              </w:rPr>
            </w:pPr>
            <w:r w:rsidRPr="00903EC4">
              <w:rPr>
                <w:rStyle w:val="FontStyle79"/>
                <w:sz w:val="22"/>
              </w:rPr>
              <w:t xml:space="preserve">На базе Школы  функционирует центр информационно-методической и технической поддержки общеобразовательных организаций по вопросам введения ФГОС. Приложение: </w:t>
            </w:r>
            <w:r w:rsidRPr="00903EC4">
              <w:rPr>
                <w:rStyle w:val="FontStyle79"/>
                <w:sz w:val="22"/>
              </w:rPr>
              <w:lastRenderedPageBreak/>
              <w:t>Положение о Центре</w:t>
            </w:r>
          </w:p>
        </w:tc>
        <w:tc>
          <w:tcPr>
            <w:tcW w:w="429" w:type="pct"/>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widowControl w:val="0"/>
              <w:autoSpaceDE w:val="0"/>
              <w:autoSpaceDN w:val="0"/>
              <w:adjustRightInd w:val="0"/>
              <w:spacing w:line="240" w:lineRule="auto"/>
              <w:jc w:val="both"/>
              <w:rPr>
                <w:rStyle w:val="FontStyle79"/>
                <w:sz w:val="22"/>
              </w:rPr>
            </w:pPr>
          </w:p>
        </w:tc>
        <w:tc>
          <w:tcPr>
            <w:tcW w:w="428" w:type="pct"/>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widowControl w:val="0"/>
              <w:autoSpaceDE w:val="0"/>
              <w:autoSpaceDN w:val="0"/>
              <w:adjustRightInd w:val="0"/>
              <w:spacing w:line="240" w:lineRule="auto"/>
              <w:jc w:val="both"/>
              <w:rPr>
                <w:rStyle w:val="FontStyle79"/>
                <w:sz w:val="22"/>
              </w:rPr>
            </w:pPr>
          </w:p>
        </w:tc>
        <w:tc>
          <w:tcPr>
            <w:tcW w:w="499" w:type="pct"/>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widowControl w:val="0"/>
              <w:autoSpaceDE w:val="0"/>
              <w:autoSpaceDN w:val="0"/>
              <w:adjustRightInd w:val="0"/>
              <w:spacing w:line="240" w:lineRule="auto"/>
              <w:jc w:val="both"/>
              <w:rPr>
                <w:rStyle w:val="FontStyle79"/>
                <w:sz w:val="22"/>
              </w:rPr>
            </w:pPr>
          </w:p>
        </w:tc>
      </w:tr>
      <w:tr w:rsidR="00903EC4" w:rsidRPr="00903EC4" w:rsidTr="00903EC4">
        <w:trPr>
          <w:trHeight w:val="275"/>
        </w:trPr>
        <w:tc>
          <w:tcPr>
            <w:tcW w:w="410" w:type="pct"/>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widowControl w:val="0"/>
              <w:autoSpaceDE w:val="0"/>
              <w:autoSpaceDN w:val="0"/>
              <w:adjustRightInd w:val="0"/>
              <w:spacing w:line="240" w:lineRule="auto"/>
              <w:jc w:val="both"/>
              <w:rPr>
                <w:rFonts w:ascii="Times New Roman" w:hAnsi="Times New Roman" w:cs="Times New Roman"/>
              </w:rPr>
            </w:pPr>
            <w:r w:rsidRPr="00903EC4">
              <w:rPr>
                <w:rFonts w:ascii="Times New Roman" w:hAnsi="Times New Roman" w:cs="Times New Roman"/>
              </w:rPr>
              <w:lastRenderedPageBreak/>
              <w:t>8.</w:t>
            </w:r>
          </w:p>
        </w:tc>
        <w:tc>
          <w:tcPr>
            <w:tcW w:w="3234" w:type="pct"/>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line="240" w:lineRule="auto"/>
              <w:jc w:val="both"/>
              <w:rPr>
                <w:rFonts w:ascii="Times New Roman" w:hAnsi="Times New Roman" w:cs="Times New Roman"/>
                <w:bCs/>
              </w:rPr>
            </w:pPr>
            <w:r w:rsidRPr="00903EC4">
              <w:rPr>
                <w:rFonts w:ascii="Times New Roman" w:hAnsi="Times New Roman" w:cs="Times New Roman"/>
                <w:bCs/>
              </w:rPr>
              <w:t>Процент  руководителей и учителей Школы, прошедших повышение квалификации для работы в соответствии с ФГОС (НОО/ООО)</w:t>
            </w:r>
          </w:p>
        </w:tc>
        <w:tc>
          <w:tcPr>
            <w:tcW w:w="429" w:type="pct"/>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widowControl w:val="0"/>
              <w:autoSpaceDE w:val="0"/>
              <w:autoSpaceDN w:val="0"/>
              <w:adjustRightInd w:val="0"/>
              <w:spacing w:line="240" w:lineRule="auto"/>
              <w:jc w:val="both"/>
              <w:rPr>
                <w:rFonts w:ascii="Times New Roman" w:hAnsi="Times New Roman" w:cs="Times New Roman"/>
              </w:rPr>
            </w:pPr>
          </w:p>
        </w:tc>
        <w:tc>
          <w:tcPr>
            <w:tcW w:w="428" w:type="pct"/>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widowControl w:val="0"/>
              <w:autoSpaceDE w:val="0"/>
              <w:autoSpaceDN w:val="0"/>
              <w:adjustRightInd w:val="0"/>
              <w:spacing w:line="240" w:lineRule="auto"/>
              <w:jc w:val="both"/>
              <w:rPr>
                <w:rFonts w:ascii="Times New Roman" w:hAnsi="Times New Roman" w:cs="Times New Roman"/>
              </w:rPr>
            </w:pPr>
          </w:p>
        </w:tc>
        <w:tc>
          <w:tcPr>
            <w:tcW w:w="499" w:type="pct"/>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widowControl w:val="0"/>
              <w:autoSpaceDE w:val="0"/>
              <w:autoSpaceDN w:val="0"/>
              <w:adjustRightInd w:val="0"/>
              <w:spacing w:line="240" w:lineRule="auto"/>
              <w:jc w:val="both"/>
              <w:rPr>
                <w:rFonts w:ascii="Times New Roman" w:hAnsi="Times New Roman" w:cs="Times New Roman"/>
              </w:rPr>
            </w:pPr>
          </w:p>
        </w:tc>
      </w:tr>
      <w:tr w:rsidR="00903EC4" w:rsidRPr="00903EC4" w:rsidTr="00903EC4">
        <w:trPr>
          <w:trHeight w:val="275"/>
        </w:trPr>
        <w:tc>
          <w:tcPr>
            <w:tcW w:w="410" w:type="pct"/>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widowControl w:val="0"/>
              <w:autoSpaceDE w:val="0"/>
              <w:autoSpaceDN w:val="0"/>
              <w:adjustRightInd w:val="0"/>
              <w:spacing w:line="240" w:lineRule="auto"/>
              <w:jc w:val="both"/>
              <w:rPr>
                <w:rFonts w:ascii="Times New Roman" w:hAnsi="Times New Roman" w:cs="Times New Roman"/>
              </w:rPr>
            </w:pPr>
            <w:r w:rsidRPr="00903EC4">
              <w:rPr>
                <w:rFonts w:ascii="Times New Roman" w:hAnsi="Times New Roman" w:cs="Times New Roman"/>
              </w:rPr>
              <w:t>9.</w:t>
            </w:r>
          </w:p>
        </w:tc>
        <w:tc>
          <w:tcPr>
            <w:tcW w:w="3234" w:type="pct"/>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tabs>
                <w:tab w:val="left" w:pos="720"/>
                <w:tab w:val="left" w:pos="900"/>
                <w:tab w:val="left" w:pos="1260"/>
              </w:tabs>
              <w:spacing w:line="240" w:lineRule="auto"/>
              <w:jc w:val="both"/>
              <w:rPr>
                <w:rFonts w:ascii="Times New Roman" w:hAnsi="Times New Roman" w:cs="Times New Roman"/>
              </w:rPr>
            </w:pPr>
            <w:r w:rsidRPr="00903EC4">
              <w:rPr>
                <w:rFonts w:ascii="Times New Roman" w:hAnsi="Times New Roman" w:cs="Times New Roman"/>
              </w:rPr>
              <w:t>Процент обучающихся по индивидуальным учебным планам (ИУП) и индивидуальным образовательным планы (ИОП) от общей численности обучающихся  (НОО/ООО/СОО)</w:t>
            </w:r>
          </w:p>
        </w:tc>
        <w:tc>
          <w:tcPr>
            <w:tcW w:w="429" w:type="pct"/>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widowControl w:val="0"/>
              <w:tabs>
                <w:tab w:val="left" w:pos="720"/>
                <w:tab w:val="left" w:pos="900"/>
                <w:tab w:val="left" w:pos="1260"/>
              </w:tabs>
              <w:autoSpaceDE w:val="0"/>
              <w:autoSpaceDN w:val="0"/>
              <w:adjustRightInd w:val="0"/>
              <w:spacing w:line="240" w:lineRule="auto"/>
              <w:jc w:val="both"/>
              <w:rPr>
                <w:rFonts w:ascii="Times New Roman" w:hAnsi="Times New Roman" w:cs="Times New Roman"/>
              </w:rPr>
            </w:pPr>
          </w:p>
        </w:tc>
        <w:tc>
          <w:tcPr>
            <w:tcW w:w="428" w:type="pct"/>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widowControl w:val="0"/>
              <w:tabs>
                <w:tab w:val="left" w:pos="720"/>
                <w:tab w:val="left" w:pos="900"/>
                <w:tab w:val="left" w:pos="1260"/>
              </w:tabs>
              <w:autoSpaceDE w:val="0"/>
              <w:autoSpaceDN w:val="0"/>
              <w:adjustRightInd w:val="0"/>
              <w:spacing w:line="240" w:lineRule="auto"/>
              <w:jc w:val="both"/>
              <w:rPr>
                <w:rFonts w:ascii="Times New Roman" w:hAnsi="Times New Roman" w:cs="Times New Roman"/>
              </w:rPr>
            </w:pPr>
          </w:p>
        </w:tc>
        <w:tc>
          <w:tcPr>
            <w:tcW w:w="499" w:type="pct"/>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widowControl w:val="0"/>
              <w:tabs>
                <w:tab w:val="left" w:pos="720"/>
                <w:tab w:val="left" w:pos="900"/>
                <w:tab w:val="left" w:pos="1260"/>
              </w:tabs>
              <w:autoSpaceDE w:val="0"/>
              <w:autoSpaceDN w:val="0"/>
              <w:adjustRightInd w:val="0"/>
              <w:spacing w:line="240" w:lineRule="auto"/>
              <w:jc w:val="both"/>
              <w:rPr>
                <w:rFonts w:ascii="Times New Roman" w:hAnsi="Times New Roman" w:cs="Times New Roman"/>
              </w:rPr>
            </w:pPr>
          </w:p>
        </w:tc>
      </w:tr>
      <w:tr w:rsidR="00903EC4" w:rsidRPr="00903EC4" w:rsidTr="00903EC4">
        <w:trPr>
          <w:trHeight w:val="275"/>
        </w:trPr>
        <w:tc>
          <w:tcPr>
            <w:tcW w:w="410" w:type="pct"/>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widowControl w:val="0"/>
              <w:autoSpaceDE w:val="0"/>
              <w:autoSpaceDN w:val="0"/>
              <w:adjustRightInd w:val="0"/>
              <w:spacing w:line="240" w:lineRule="auto"/>
              <w:jc w:val="both"/>
              <w:rPr>
                <w:rFonts w:ascii="Times New Roman" w:hAnsi="Times New Roman" w:cs="Times New Roman"/>
              </w:rPr>
            </w:pPr>
            <w:r w:rsidRPr="00903EC4">
              <w:rPr>
                <w:rFonts w:ascii="Times New Roman" w:hAnsi="Times New Roman" w:cs="Times New Roman"/>
              </w:rPr>
              <w:t xml:space="preserve">10. </w:t>
            </w:r>
          </w:p>
        </w:tc>
        <w:tc>
          <w:tcPr>
            <w:tcW w:w="3234" w:type="pct"/>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widowControl w:val="0"/>
              <w:tabs>
                <w:tab w:val="left" w:pos="720"/>
                <w:tab w:val="left" w:pos="900"/>
                <w:tab w:val="left" w:pos="1260"/>
              </w:tabs>
              <w:autoSpaceDE w:val="0"/>
              <w:autoSpaceDN w:val="0"/>
              <w:adjustRightInd w:val="0"/>
              <w:spacing w:line="240" w:lineRule="auto"/>
              <w:jc w:val="both"/>
              <w:rPr>
                <w:rFonts w:ascii="Times New Roman" w:hAnsi="Times New Roman" w:cs="Times New Roman"/>
              </w:rPr>
            </w:pPr>
            <w:r w:rsidRPr="00903EC4">
              <w:rPr>
                <w:rFonts w:ascii="Times New Roman" w:hAnsi="Times New Roman" w:cs="Times New Roman"/>
                <w:bCs/>
              </w:rPr>
              <w:t xml:space="preserve">В Школе разработано и введено  «Положение о системе проведения промежуточной аттестации учащихся обучающихся по ФГОС» с учетом комплексного подхода к оценке результатов образования (предметных, </w:t>
            </w:r>
            <w:proofErr w:type="spellStart"/>
            <w:r w:rsidRPr="00903EC4">
              <w:rPr>
                <w:rFonts w:ascii="Times New Roman" w:hAnsi="Times New Roman" w:cs="Times New Roman"/>
                <w:bCs/>
              </w:rPr>
              <w:t>метапредметных</w:t>
            </w:r>
            <w:proofErr w:type="spellEnd"/>
            <w:r w:rsidRPr="00903EC4">
              <w:rPr>
                <w:rFonts w:ascii="Times New Roman" w:hAnsi="Times New Roman" w:cs="Times New Roman"/>
                <w:bCs/>
              </w:rPr>
              <w:t>, личностных) Приложение: текст Положения</w:t>
            </w:r>
          </w:p>
        </w:tc>
        <w:tc>
          <w:tcPr>
            <w:tcW w:w="429" w:type="pct"/>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widowControl w:val="0"/>
              <w:tabs>
                <w:tab w:val="left" w:pos="720"/>
                <w:tab w:val="left" w:pos="900"/>
                <w:tab w:val="left" w:pos="1260"/>
              </w:tabs>
              <w:autoSpaceDE w:val="0"/>
              <w:autoSpaceDN w:val="0"/>
              <w:adjustRightInd w:val="0"/>
              <w:spacing w:line="240" w:lineRule="auto"/>
              <w:jc w:val="both"/>
              <w:rPr>
                <w:rFonts w:ascii="Times New Roman" w:hAnsi="Times New Roman" w:cs="Times New Roman"/>
              </w:rPr>
            </w:pPr>
          </w:p>
        </w:tc>
        <w:tc>
          <w:tcPr>
            <w:tcW w:w="428" w:type="pct"/>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widowControl w:val="0"/>
              <w:tabs>
                <w:tab w:val="left" w:pos="720"/>
                <w:tab w:val="left" w:pos="900"/>
                <w:tab w:val="left" w:pos="1260"/>
              </w:tabs>
              <w:autoSpaceDE w:val="0"/>
              <w:autoSpaceDN w:val="0"/>
              <w:adjustRightInd w:val="0"/>
              <w:spacing w:line="240" w:lineRule="auto"/>
              <w:jc w:val="both"/>
              <w:rPr>
                <w:rFonts w:ascii="Times New Roman" w:hAnsi="Times New Roman" w:cs="Times New Roman"/>
              </w:rPr>
            </w:pPr>
          </w:p>
        </w:tc>
        <w:tc>
          <w:tcPr>
            <w:tcW w:w="499" w:type="pct"/>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widowControl w:val="0"/>
              <w:tabs>
                <w:tab w:val="left" w:pos="720"/>
                <w:tab w:val="left" w:pos="900"/>
                <w:tab w:val="left" w:pos="1260"/>
              </w:tabs>
              <w:autoSpaceDE w:val="0"/>
              <w:autoSpaceDN w:val="0"/>
              <w:adjustRightInd w:val="0"/>
              <w:spacing w:line="240" w:lineRule="auto"/>
              <w:jc w:val="both"/>
              <w:rPr>
                <w:rFonts w:ascii="Times New Roman" w:hAnsi="Times New Roman" w:cs="Times New Roman"/>
              </w:rPr>
            </w:pPr>
          </w:p>
        </w:tc>
      </w:tr>
      <w:tr w:rsidR="00903EC4" w:rsidRPr="00903EC4" w:rsidTr="00903EC4">
        <w:trPr>
          <w:trHeight w:val="275"/>
        </w:trPr>
        <w:tc>
          <w:tcPr>
            <w:tcW w:w="410" w:type="pct"/>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widowControl w:val="0"/>
              <w:autoSpaceDE w:val="0"/>
              <w:autoSpaceDN w:val="0"/>
              <w:adjustRightInd w:val="0"/>
              <w:spacing w:line="240" w:lineRule="auto"/>
              <w:jc w:val="both"/>
              <w:rPr>
                <w:rFonts w:ascii="Times New Roman" w:hAnsi="Times New Roman" w:cs="Times New Roman"/>
              </w:rPr>
            </w:pPr>
            <w:r w:rsidRPr="00903EC4">
              <w:rPr>
                <w:rFonts w:ascii="Times New Roman" w:hAnsi="Times New Roman" w:cs="Times New Roman"/>
              </w:rPr>
              <w:t>11.</w:t>
            </w:r>
          </w:p>
        </w:tc>
        <w:tc>
          <w:tcPr>
            <w:tcW w:w="3234" w:type="pct"/>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tabs>
                <w:tab w:val="left" w:pos="720"/>
                <w:tab w:val="left" w:pos="900"/>
                <w:tab w:val="left" w:pos="1260"/>
              </w:tabs>
              <w:spacing w:line="240" w:lineRule="auto"/>
              <w:jc w:val="both"/>
              <w:rPr>
                <w:rFonts w:ascii="Times New Roman" w:hAnsi="Times New Roman" w:cs="Times New Roman"/>
              </w:rPr>
            </w:pPr>
            <w:r w:rsidRPr="00903EC4">
              <w:rPr>
                <w:rFonts w:ascii="Times New Roman" w:hAnsi="Times New Roman" w:cs="Times New Roman"/>
              </w:rPr>
              <w:t xml:space="preserve">Процент обучающихся, охваченных процедурой независимой оценки индивидуальных учебных достижений в общей численности обучающихся (НОО/ООО/СОО) </w:t>
            </w:r>
          </w:p>
        </w:tc>
        <w:tc>
          <w:tcPr>
            <w:tcW w:w="429" w:type="pct"/>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widowControl w:val="0"/>
              <w:tabs>
                <w:tab w:val="left" w:pos="720"/>
                <w:tab w:val="left" w:pos="900"/>
                <w:tab w:val="left" w:pos="1260"/>
              </w:tabs>
              <w:autoSpaceDE w:val="0"/>
              <w:autoSpaceDN w:val="0"/>
              <w:adjustRightInd w:val="0"/>
              <w:spacing w:line="240" w:lineRule="auto"/>
              <w:jc w:val="both"/>
              <w:rPr>
                <w:rFonts w:ascii="Times New Roman" w:hAnsi="Times New Roman" w:cs="Times New Roman"/>
              </w:rPr>
            </w:pPr>
          </w:p>
        </w:tc>
        <w:tc>
          <w:tcPr>
            <w:tcW w:w="428" w:type="pct"/>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widowControl w:val="0"/>
              <w:tabs>
                <w:tab w:val="left" w:pos="720"/>
                <w:tab w:val="left" w:pos="900"/>
                <w:tab w:val="left" w:pos="1260"/>
              </w:tabs>
              <w:autoSpaceDE w:val="0"/>
              <w:autoSpaceDN w:val="0"/>
              <w:adjustRightInd w:val="0"/>
              <w:spacing w:line="240" w:lineRule="auto"/>
              <w:jc w:val="both"/>
              <w:rPr>
                <w:rFonts w:ascii="Times New Roman" w:hAnsi="Times New Roman" w:cs="Times New Roman"/>
              </w:rPr>
            </w:pPr>
          </w:p>
        </w:tc>
        <w:tc>
          <w:tcPr>
            <w:tcW w:w="499" w:type="pct"/>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widowControl w:val="0"/>
              <w:tabs>
                <w:tab w:val="left" w:pos="720"/>
                <w:tab w:val="left" w:pos="900"/>
                <w:tab w:val="left" w:pos="1260"/>
              </w:tabs>
              <w:autoSpaceDE w:val="0"/>
              <w:autoSpaceDN w:val="0"/>
              <w:adjustRightInd w:val="0"/>
              <w:spacing w:line="240" w:lineRule="auto"/>
              <w:jc w:val="both"/>
              <w:rPr>
                <w:rFonts w:ascii="Times New Roman" w:hAnsi="Times New Roman" w:cs="Times New Roman"/>
              </w:rPr>
            </w:pPr>
          </w:p>
        </w:tc>
      </w:tr>
      <w:tr w:rsidR="00903EC4" w:rsidRPr="00903EC4" w:rsidTr="00903EC4">
        <w:trPr>
          <w:trHeight w:val="275"/>
        </w:trPr>
        <w:tc>
          <w:tcPr>
            <w:tcW w:w="410" w:type="pct"/>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widowControl w:val="0"/>
              <w:autoSpaceDE w:val="0"/>
              <w:autoSpaceDN w:val="0"/>
              <w:adjustRightInd w:val="0"/>
              <w:spacing w:line="240" w:lineRule="auto"/>
              <w:jc w:val="both"/>
              <w:rPr>
                <w:rFonts w:ascii="Times New Roman" w:hAnsi="Times New Roman" w:cs="Times New Roman"/>
              </w:rPr>
            </w:pPr>
            <w:r w:rsidRPr="00903EC4">
              <w:rPr>
                <w:rFonts w:ascii="Times New Roman" w:hAnsi="Times New Roman" w:cs="Times New Roman"/>
              </w:rPr>
              <w:t>12.</w:t>
            </w:r>
          </w:p>
        </w:tc>
        <w:tc>
          <w:tcPr>
            <w:tcW w:w="3234" w:type="pct"/>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widowControl w:val="0"/>
              <w:autoSpaceDE w:val="0"/>
              <w:autoSpaceDN w:val="0"/>
              <w:adjustRightInd w:val="0"/>
              <w:spacing w:line="240" w:lineRule="auto"/>
              <w:jc w:val="both"/>
              <w:rPr>
                <w:rFonts w:ascii="Times New Roman" w:hAnsi="Times New Roman" w:cs="Times New Roman"/>
              </w:rPr>
            </w:pPr>
            <w:r w:rsidRPr="00903EC4">
              <w:rPr>
                <w:rFonts w:ascii="Times New Roman" w:hAnsi="Times New Roman" w:cs="Times New Roman"/>
              </w:rPr>
              <w:t>Рейтинг Школы по результатам ГИА, ЕГЭ в муниципалитете, регионе.</w:t>
            </w:r>
          </w:p>
        </w:tc>
        <w:tc>
          <w:tcPr>
            <w:tcW w:w="429" w:type="pct"/>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widowControl w:val="0"/>
              <w:autoSpaceDE w:val="0"/>
              <w:autoSpaceDN w:val="0"/>
              <w:adjustRightInd w:val="0"/>
              <w:spacing w:line="240" w:lineRule="auto"/>
              <w:jc w:val="both"/>
              <w:rPr>
                <w:rFonts w:ascii="Times New Roman" w:hAnsi="Times New Roman" w:cs="Times New Roman"/>
              </w:rPr>
            </w:pPr>
          </w:p>
        </w:tc>
        <w:tc>
          <w:tcPr>
            <w:tcW w:w="428" w:type="pct"/>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widowControl w:val="0"/>
              <w:autoSpaceDE w:val="0"/>
              <w:autoSpaceDN w:val="0"/>
              <w:adjustRightInd w:val="0"/>
              <w:spacing w:line="240" w:lineRule="auto"/>
              <w:jc w:val="both"/>
              <w:rPr>
                <w:rFonts w:ascii="Times New Roman" w:hAnsi="Times New Roman" w:cs="Times New Roman"/>
              </w:rPr>
            </w:pPr>
          </w:p>
        </w:tc>
        <w:tc>
          <w:tcPr>
            <w:tcW w:w="499" w:type="pct"/>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widowControl w:val="0"/>
              <w:autoSpaceDE w:val="0"/>
              <w:autoSpaceDN w:val="0"/>
              <w:adjustRightInd w:val="0"/>
              <w:spacing w:line="240" w:lineRule="auto"/>
              <w:jc w:val="both"/>
              <w:rPr>
                <w:rFonts w:ascii="Times New Roman" w:hAnsi="Times New Roman" w:cs="Times New Roman"/>
              </w:rPr>
            </w:pPr>
          </w:p>
        </w:tc>
      </w:tr>
      <w:tr w:rsidR="00903EC4" w:rsidRPr="00903EC4" w:rsidTr="00903EC4">
        <w:trPr>
          <w:trHeight w:val="275"/>
        </w:trPr>
        <w:tc>
          <w:tcPr>
            <w:tcW w:w="410" w:type="pct"/>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widowControl w:val="0"/>
              <w:autoSpaceDE w:val="0"/>
              <w:autoSpaceDN w:val="0"/>
              <w:adjustRightInd w:val="0"/>
              <w:spacing w:line="240" w:lineRule="auto"/>
              <w:jc w:val="both"/>
              <w:rPr>
                <w:rFonts w:ascii="Times New Roman" w:hAnsi="Times New Roman" w:cs="Times New Roman"/>
              </w:rPr>
            </w:pPr>
            <w:r w:rsidRPr="00903EC4">
              <w:rPr>
                <w:rFonts w:ascii="Times New Roman" w:hAnsi="Times New Roman" w:cs="Times New Roman"/>
              </w:rPr>
              <w:t>13.</w:t>
            </w:r>
          </w:p>
        </w:tc>
        <w:tc>
          <w:tcPr>
            <w:tcW w:w="3234" w:type="pct"/>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tabs>
                <w:tab w:val="left" w:pos="720"/>
                <w:tab w:val="left" w:pos="900"/>
                <w:tab w:val="left" w:pos="1260"/>
              </w:tabs>
              <w:spacing w:line="240" w:lineRule="auto"/>
              <w:jc w:val="both"/>
              <w:rPr>
                <w:rFonts w:ascii="Times New Roman" w:hAnsi="Times New Roman" w:cs="Times New Roman"/>
              </w:rPr>
            </w:pPr>
            <w:r w:rsidRPr="00903EC4">
              <w:rPr>
                <w:rFonts w:ascii="Times New Roman" w:hAnsi="Times New Roman" w:cs="Times New Roman"/>
              </w:rPr>
              <w:t xml:space="preserve">Процент обучающихся, охваченных дистанционными формами обучения в общей численности обучающихся </w:t>
            </w:r>
            <w:r w:rsidRPr="00903EC4">
              <w:rPr>
                <w:rFonts w:ascii="Times New Roman" w:hAnsi="Times New Roman" w:cs="Times New Roman"/>
                <w:bCs/>
              </w:rPr>
              <w:t>(НОО/ООО/СОО)</w:t>
            </w:r>
          </w:p>
        </w:tc>
        <w:tc>
          <w:tcPr>
            <w:tcW w:w="429" w:type="pct"/>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widowControl w:val="0"/>
              <w:tabs>
                <w:tab w:val="left" w:pos="720"/>
                <w:tab w:val="left" w:pos="900"/>
                <w:tab w:val="left" w:pos="1260"/>
              </w:tabs>
              <w:autoSpaceDE w:val="0"/>
              <w:autoSpaceDN w:val="0"/>
              <w:adjustRightInd w:val="0"/>
              <w:spacing w:line="240" w:lineRule="auto"/>
              <w:jc w:val="both"/>
              <w:rPr>
                <w:rFonts w:ascii="Times New Roman" w:hAnsi="Times New Roman" w:cs="Times New Roman"/>
              </w:rPr>
            </w:pPr>
          </w:p>
        </w:tc>
        <w:tc>
          <w:tcPr>
            <w:tcW w:w="428" w:type="pct"/>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widowControl w:val="0"/>
              <w:tabs>
                <w:tab w:val="left" w:pos="720"/>
                <w:tab w:val="left" w:pos="900"/>
                <w:tab w:val="left" w:pos="1260"/>
              </w:tabs>
              <w:autoSpaceDE w:val="0"/>
              <w:autoSpaceDN w:val="0"/>
              <w:adjustRightInd w:val="0"/>
              <w:spacing w:line="240" w:lineRule="auto"/>
              <w:jc w:val="both"/>
              <w:rPr>
                <w:rFonts w:ascii="Times New Roman" w:hAnsi="Times New Roman" w:cs="Times New Roman"/>
              </w:rPr>
            </w:pPr>
          </w:p>
        </w:tc>
        <w:tc>
          <w:tcPr>
            <w:tcW w:w="499" w:type="pct"/>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widowControl w:val="0"/>
              <w:tabs>
                <w:tab w:val="left" w:pos="720"/>
                <w:tab w:val="left" w:pos="900"/>
                <w:tab w:val="left" w:pos="1260"/>
              </w:tabs>
              <w:autoSpaceDE w:val="0"/>
              <w:autoSpaceDN w:val="0"/>
              <w:adjustRightInd w:val="0"/>
              <w:spacing w:line="240" w:lineRule="auto"/>
              <w:jc w:val="both"/>
              <w:rPr>
                <w:rFonts w:ascii="Times New Roman" w:hAnsi="Times New Roman" w:cs="Times New Roman"/>
              </w:rPr>
            </w:pPr>
          </w:p>
        </w:tc>
      </w:tr>
      <w:tr w:rsidR="00903EC4" w:rsidRPr="00903EC4" w:rsidTr="00903EC4">
        <w:trPr>
          <w:trHeight w:val="275"/>
        </w:trPr>
        <w:tc>
          <w:tcPr>
            <w:tcW w:w="410" w:type="pct"/>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widowControl w:val="0"/>
              <w:autoSpaceDE w:val="0"/>
              <w:autoSpaceDN w:val="0"/>
              <w:adjustRightInd w:val="0"/>
              <w:spacing w:line="240" w:lineRule="auto"/>
              <w:jc w:val="both"/>
              <w:rPr>
                <w:rFonts w:ascii="Times New Roman" w:hAnsi="Times New Roman" w:cs="Times New Roman"/>
              </w:rPr>
            </w:pPr>
            <w:r w:rsidRPr="00903EC4">
              <w:rPr>
                <w:rFonts w:ascii="Times New Roman" w:hAnsi="Times New Roman" w:cs="Times New Roman"/>
              </w:rPr>
              <w:t>14.</w:t>
            </w:r>
          </w:p>
        </w:tc>
        <w:tc>
          <w:tcPr>
            <w:tcW w:w="3234" w:type="pct"/>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widowControl w:val="0"/>
              <w:tabs>
                <w:tab w:val="left" w:pos="720"/>
                <w:tab w:val="left" w:pos="900"/>
                <w:tab w:val="left" w:pos="1260"/>
              </w:tabs>
              <w:autoSpaceDE w:val="0"/>
              <w:autoSpaceDN w:val="0"/>
              <w:adjustRightInd w:val="0"/>
              <w:spacing w:line="240" w:lineRule="auto"/>
              <w:jc w:val="both"/>
              <w:rPr>
                <w:rFonts w:ascii="Times New Roman" w:hAnsi="Times New Roman" w:cs="Times New Roman"/>
              </w:rPr>
            </w:pPr>
            <w:r w:rsidRPr="00903EC4">
              <w:rPr>
                <w:rFonts w:ascii="Times New Roman" w:hAnsi="Times New Roman" w:cs="Times New Roman"/>
                <w:bCs/>
              </w:rPr>
              <w:t>В Школе используется модель нелинейного, динамического расписания учебных занятий в классах,  обучающихся по ФГОС (НОО/ООО/СОО)</w:t>
            </w:r>
          </w:p>
        </w:tc>
        <w:tc>
          <w:tcPr>
            <w:tcW w:w="429" w:type="pct"/>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widowControl w:val="0"/>
              <w:tabs>
                <w:tab w:val="left" w:pos="720"/>
                <w:tab w:val="left" w:pos="900"/>
                <w:tab w:val="left" w:pos="1260"/>
              </w:tabs>
              <w:autoSpaceDE w:val="0"/>
              <w:autoSpaceDN w:val="0"/>
              <w:adjustRightInd w:val="0"/>
              <w:spacing w:line="240" w:lineRule="auto"/>
              <w:jc w:val="both"/>
              <w:rPr>
                <w:rFonts w:ascii="Times New Roman" w:hAnsi="Times New Roman" w:cs="Times New Roman"/>
              </w:rPr>
            </w:pPr>
          </w:p>
        </w:tc>
        <w:tc>
          <w:tcPr>
            <w:tcW w:w="428" w:type="pct"/>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widowControl w:val="0"/>
              <w:tabs>
                <w:tab w:val="left" w:pos="720"/>
                <w:tab w:val="left" w:pos="900"/>
                <w:tab w:val="left" w:pos="1260"/>
              </w:tabs>
              <w:autoSpaceDE w:val="0"/>
              <w:autoSpaceDN w:val="0"/>
              <w:adjustRightInd w:val="0"/>
              <w:spacing w:line="240" w:lineRule="auto"/>
              <w:jc w:val="both"/>
              <w:rPr>
                <w:rFonts w:ascii="Times New Roman" w:hAnsi="Times New Roman" w:cs="Times New Roman"/>
              </w:rPr>
            </w:pPr>
          </w:p>
        </w:tc>
        <w:tc>
          <w:tcPr>
            <w:tcW w:w="499" w:type="pct"/>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widowControl w:val="0"/>
              <w:tabs>
                <w:tab w:val="left" w:pos="720"/>
                <w:tab w:val="left" w:pos="900"/>
                <w:tab w:val="left" w:pos="1260"/>
              </w:tabs>
              <w:autoSpaceDE w:val="0"/>
              <w:autoSpaceDN w:val="0"/>
              <w:adjustRightInd w:val="0"/>
              <w:spacing w:line="240" w:lineRule="auto"/>
              <w:jc w:val="both"/>
              <w:rPr>
                <w:rFonts w:ascii="Times New Roman" w:hAnsi="Times New Roman" w:cs="Times New Roman"/>
              </w:rPr>
            </w:pPr>
          </w:p>
        </w:tc>
      </w:tr>
      <w:tr w:rsidR="00903EC4" w:rsidRPr="00903EC4" w:rsidTr="00903EC4">
        <w:trPr>
          <w:trHeight w:val="275"/>
        </w:trPr>
        <w:tc>
          <w:tcPr>
            <w:tcW w:w="410" w:type="pct"/>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widowControl w:val="0"/>
              <w:autoSpaceDE w:val="0"/>
              <w:autoSpaceDN w:val="0"/>
              <w:adjustRightInd w:val="0"/>
              <w:spacing w:line="240" w:lineRule="auto"/>
              <w:jc w:val="both"/>
              <w:rPr>
                <w:rFonts w:ascii="Times New Roman" w:hAnsi="Times New Roman" w:cs="Times New Roman"/>
              </w:rPr>
            </w:pPr>
            <w:r w:rsidRPr="00903EC4">
              <w:rPr>
                <w:rFonts w:ascii="Times New Roman" w:hAnsi="Times New Roman" w:cs="Times New Roman"/>
              </w:rPr>
              <w:t>15.</w:t>
            </w:r>
          </w:p>
        </w:tc>
        <w:tc>
          <w:tcPr>
            <w:tcW w:w="3234" w:type="pct"/>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widowControl w:val="0"/>
              <w:tabs>
                <w:tab w:val="left" w:pos="720"/>
                <w:tab w:val="left" w:pos="900"/>
                <w:tab w:val="left" w:pos="1260"/>
              </w:tabs>
              <w:autoSpaceDE w:val="0"/>
              <w:autoSpaceDN w:val="0"/>
              <w:adjustRightInd w:val="0"/>
              <w:spacing w:line="240" w:lineRule="auto"/>
              <w:jc w:val="both"/>
              <w:rPr>
                <w:rFonts w:ascii="Times New Roman" w:hAnsi="Times New Roman" w:cs="Times New Roman"/>
                <w:highlight w:val="green"/>
              </w:rPr>
            </w:pPr>
            <w:r w:rsidRPr="00903EC4">
              <w:rPr>
                <w:rFonts w:ascii="Times New Roman" w:hAnsi="Times New Roman" w:cs="Times New Roman"/>
              </w:rPr>
              <w:t xml:space="preserve">Количество часов внеурочной деятельности из расчета </w:t>
            </w:r>
            <w:r w:rsidRPr="00903EC4">
              <w:rPr>
                <w:rFonts w:ascii="Times New Roman" w:hAnsi="Times New Roman" w:cs="Times New Roman"/>
                <w:b/>
              </w:rPr>
              <w:t>на один класс</w:t>
            </w:r>
            <w:r w:rsidRPr="00903EC4">
              <w:rPr>
                <w:rFonts w:ascii="Times New Roman" w:hAnsi="Times New Roman" w:cs="Times New Roman"/>
              </w:rPr>
              <w:t xml:space="preserve"> (для классов в которых реализуются ФГОС общего образования) с учетом часов реализуемых учреждениями дополнительного образования культуры, спорта и т.д. на договорной основе </w:t>
            </w:r>
          </w:p>
        </w:tc>
        <w:tc>
          <w:tcPr>
            <w:tcW w:w="429" w:type="pct"/>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widowControl w:val="0"/>
              <w:tabs>
                <w:tab w:val="left" w:pos="720"/>
                <w:tab w:val="left" w:pos="900"/>
                <w:tab w:val="left" w:pos="1260"/>
              </w:tabs>
              <w:autoSpaceDE w:val="0"/>
              <w:autoSpaceDN w:val="0"/>
              <w:adjustRightInd w:val="0"/>
              <w:spacing w:line="240" w:lineRule="auto"/>
              <w:jc w:val="both"/>
              <w:rPr>
                <w:rFonts w:ascii="Times New Roman" w:hAnsi="Times New Roman" w:cs="Times New Roman"/>
              </w:rPr>
            </w:pPr>
          </w:p>
        </w:tc>
        <w:tc>
          <w:tcPr>
            <w:tcW w:w="428" w:type="pct"/>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widowControl w:val="0"/>
              <w:tabs>
                <w:tab w:val="left" w:pos="720"/>
                <w:tab w:val="left" w:pos="900"/>
                <w:tab w:val="left" w:pos="1260"/>
              </w:tabs>
              <w:autoSpaceDE w:val="0"/>
              <w:autoSpaceDN w:val="0"/>
              <w:adjustRightInd w:val="0"/>
              <w:spacing w:line="240" w:lineRule="auto"/>
              <w:jc w:val="both"/>
              <w:rPr>
                <w:rFonts w:ascii="Times New Roman" w:hAnsi="Times New Roman" w:cs="Times New Roman"/>
              </w:rPr>
            </w:pPr>
          </w:p>
        </w:tc>
        <w:tc>
          <w:tcPr>
            <w:tcW w:w="499" w:type="pct"/>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widowControl w:val="0"/>
              <w:tabs>
                <w:tab w:val="left" w:pos="720"/>
                <w:tab w:val="left" w:pos="900"/>
                <w:tab w:val="left" w:pos="1260"/>
              </w:tabs>
              <w:autoSpaceDE w:val="0"/>
              <w:autoSpaceDN w:val="0"/>
              <w:adjustRightInd w:val="0"/>
              <w:spacing w:line="240" w:lineRule="auto"/>
              <w:jc w:val="both"/>
              <w:rPr>
                <w:rFonts w:ascii="Times New Roman" w:hAnsi="Times New Roman" w:cs="Times New Roman"/>
              </w:rPr>
            </w:pPr>
          </w:p>
        </w:tc>
      </w:tr>
      <w:tr w:rsidR="00903EC4" w:rsidRPr="00903EC4" w:rsidTr="00903EC4">
        <w:trPr>
          <w:trHeight w:val="275"/>
        </w:trPr>
        <w:tc>
          <w:tcPr>
            <w:tcW w:w="410" w:type="pct"/>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widowControl w:val="0"/>
              <w:autoSpaceDE w:val="0"/>
              <w:autoSpaceDN w:val="0"/>
              <w:adjustRightInd w:val="0"/>
              <w:spacing w:line="240" w:lineRule="auto"/>
              <w:jc w:val="both"/>
              <w:rPr>
                <w:rFonts w:ascii="Times New Roman" w:hAnsi="Times New Roman" w:cs="Times New Roman"/>
              </w:rPr>
            </w:pPr>
            <w:r w:rsidRPr="00903EC4">
              <w:rPr>
                <w:rFonts w:ascii="Times New Roman" w:hAnsi="Times New Roman" w:cs="Times New Roman"/>
              </w:rPr>
              <w:t>16.</w:t>
            </w:r>
          </w:p>
        </w:tc>
        <w:tc>
          <w:tcPr>
            <w:tcW w:w="3234" w:type="pct"/>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widowControl w:val="0"/>
              <w:tabs>
                <w:tab w:val="left" w:pos="720"/>
                <w:tab w:val="left" w:pos="900"/>
                <w:tab w:val="left" w:pos="1260"/>
              </w:tabs>
              <w:autoSpaceDE w:val="0"/>
              <w:autoSpaceDN w:val="0"/>
              <w:adjustRightInd w:val="0"/>
              <w:spacing w:line="240" w:lineRule="auto"/>
              <w:jc w:val="both"/>
              <w:rPr>
                <w:rFonts w:ascii="Times New Roman" w:hAnsi="Times New Roman" w:cs="Times New Roman"/>
              </w:rPr>
            </w:pPr>
            <w:r w:rsidRPr="00903EC4">
              <w:rPr>
                <w:rFonts w:ascii="Times New Roman" w:hAnsi="Times New Roman" w:cs="Times New Roman"/>
                <w:bCs/>
              </w:rPr>
              <w:t>Процент неурочных форм занятий в рабочих программах по учебным предметам в классах, обучающихся по ФГОС, от общей численности часов на учебный год</w:t>
            </w:r>
          </w:p>
        </w:tc>
        <w:tc>
          <w:tcPr>
            <w:tcW w:w="429" w:type="pct"/>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widowControl w:val="0"/>
              <w:tabs>
                <w:tab w:val="left" w:pos="720"/>
                <w:tab w:val="left" w:pos="900"/>
                <w:tab w:val="left" w:pos="1260"/>
              </w:tabs>
              <w:autoSpaceDE w:val="0"/>
              <w:autoSpaceDN w:val="0"/>
              <w:adjustRightInd w:val="0"/>
              <w:spacing w:line="240" w:lineRule="auto"/>
              <w:jc w:val="both"/>
              <w:rPr>
                <w:rFonts w:ascii="Times New Roman" w:hAnsi="Times New Roman" w:cs="Times New Roman"/>
              </w:rPr>
            </w:pPr>
          </w:p>
        </w:tc>
        <w:tc>
          <w:tcPr>
            <w:tcW w:w="428" w:type="pct"/>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widowControl w:val="0"/>
              <w:tabs>
                <w:tab w:val="left" w:pos="720"/>
                <w:tab w:val="left" w:pos="900"/>
                <w:tab w:val="left" w:pos="1260"/>
              </w:tabs>
              <w:autoSpaceDE w:val="0"/>
              <w:autoSpaceDN w:val="0"/>
              <w:adjustRightInd w:val="0"/>
              <w:spacing w:line="240" w:lineRule="auto"/>
              <w:jc w:val="both"/>
              <w:rPr>
                <w:rFonts w:ascii="Times New Roman" w:hAnsi="Times New Roman" w:cs="Times New Roman"/>
              </w:rPr>
            </w:pPr>
          </w:p>
        </w:tc>
        <w:tc>
          <w:tcPr>
            <w:tcW w:w="499" w:type="pct"/>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widowControl w:val="0"/>
              <w:tabs>
                <w:tab w:val="left" w:pos="720"/>
                <w:tab w:val="left" w:pos="900"/>
                <w:tab w:val="left" w:pos="1260"/>
              </w:tabs>
              <w:autoSpaceDE w:val="0"/>
              <w:autoSpaceDN w:val="0"/>
              <w:adjustRightInd w:val="0"/>
              <w:spacing w:line="240" w:lineRule="auto"/>
              <w:jc w:val="both"/>
              <w:rPr>
                <w:rFonts w:ascii="Times New Roman" w:hAnsi="Times New Roman" w:cs="Times New Roman"/>
              </w:rPr>
            </w:pPr>
          </w:p>
        </w:tc>
      </w:tr>
      <w:tr w:rsidR="00903EC4" w:rsidRPr="00903EC4" w:rsidTr="00903EC4">
        <w:trPr>
          <w:trHeight w:val="275"/>
        </w:trPr>
        <w:tc>
          <w:tcPr>
            <w:tcW w:w="410" w:type="pct"/>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widowControl w:val="0"/>
              <w:autoSpaceDE w:val="0"/>
              <w:autoSpaceDN w:val="0"/>
              <w:adjustRightInd w:val="0"/>
              <w:spacing w:line="240" w:lineRule="auto"/>
              <w:jc w:val="both"/>
              <w:rPr>
                <w:rFonts w:ascii="Times New Roman" w:hAnsi="Times New Roman" w:cs="Times New Roman"/>
              </w:rPr>
            </w:pPr>
            <w:r w:rsidRPr="00903EC4">
              <w:rPr>
                <w:rFonts w:ascii="Times New Roman" w:hAnsi="Times New Roman" w:cs="Times New Roman"/>
              </w:rPr>
              <w:t>17.</w:t>
            </w:r>
          </w:p>
        </w:tc>
        <w:tc>
          <w:tcPr>
            <w:tcW w:w="3234" w:type="pct"/>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widowControl w:val="0"/>
              <w:tabs>
                <w:tab w:val="left" w:pos="720"/>
                <w:tab w:val="left" w:pos="900"/>
                <w:tab w:val="left" w:pos="1260"/>
              </w:tabs>
              <w:autoSpaceDE w:val="0"/>
              <w:autoSpaceDN w:val="0"/>
              <w:adjustRightInd w:val="0"/>
              <w:spacing w:line="240" w:lineRule="auto"/>
              <w:jc w:val="both"/>
              <w:rPr>
                <w:rFonts w:ascii="Times New Roman" w:hAnsi="Times New Roman" w:cs="Times New Roman"/>
                <w:bCs/>
              </w:rPr>
            </w:pPr>
            <w:r w:rsidRPr="00903EC4">
              <w:rPr>
                <w:rFonts w:ascii="Times New Roman" w:hAnsi="Times New Roman" w:cs="Times New Roman"/>
                <w:bCs/>
              </w:rPr>
              <w:t>В Школе разработано и введено «Положение об оплате труда педагогическим работникам за неаудиторную занятость». Приложение: текст Положения</w:t>
            </w:r>
          </w:p>
        </w:tc>
        <w:tc>
          <w:tcPr>
            <w:tcW w:w="429" w:type="pct"/>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widowControl w:val="0"/>
              <w:tabs>
                <w:tab w:val="left" w:pos="720"/>
                <w:tab w:val="left" w:pos="900"/>
                <w:tab w:val="left" w:pos="1260"/>
              </w:tabs>
              <w:autoSpaceDE w:val="0"/>
              <w:autoSpaceDN w:val="0"/>
              <w:adjustRightInd w:val="0"/>
              <w:spacing w:line="240" w:lineRule="auto"/>
              <w:jc w:val="both"/>
              <w:rPr>
                <w:rFonts w:ascii="Times New Roman" w:hAnsi="Times New Roman" w:cs="Times New Roman"/>
              </w:rPr>
            </w:pPr>
          </w:p>
        </w:tc>
        <w:tc>
          <w:tcPr>
            <w:tcW w:w="428" w:type="pct"/>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widowControl w:val="0"/>
              <w:tabs>
                <w:tab w:val="left" w:pos="720"/>
                <w:tab w:val="left" w:pos="900"/>
                <w:tab w:val="left" w:pos="1260"/>
              </w:tabs>
              <w:autoSpaceDE w:val="0"/>
              <w:autoSpaceDN w:val="0"/>
              <w:adjustRightInd w:val="0"/>
              <w:spacing w:line="240" w:lineRule="auto"/>
              <w:jc w:val="both"/>
              <w:rPr>
                <w:rFonts w:ascii="Times New Roman" w:hAnsi="Times New Roman" w:cs="Times New Roman"/>
              </w:rPr>
            </w:pPr>
          </w:p>
        </w:tc>
        <w:tc>
          <w:tcPr>
            <w:tcW w:w="499" w:type="pct"/>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widowControl w:val="0"/>
              <w:tabs>
                <w:tab w:val="left" w:pos="720"/>
                <w:tab w:val="left" w:pos="900"/>
                <w:tab w:val="left" w:pos="1260"/>
              </w:tabs>
              <w:autoSpaceDE w:val="0"/>
              <w:autoSpaceDN w:val="0"/>
              <w:adjustRightInd w:val="0"/>
              <w:spacing w:line="240" w:lineRule="auto"/>
              <w:jc w:val="both"/>
              <w:rPr>
                <w:rFonts w:ascii="Times New Roman" w:hAnsi="Times New Roman" w:cs="Times New Roman"/>
              </w:rPr>
            </w:pPr>
          </w:p>
        </w:tc>
      </w:tr>
      <w:tr w:rsidR="00903EC4" w:rsidRPr="00903EC4" w:rsidTr="00903EC4">
        <w:trPr>
          <w:trHeight w:val="275"/>
        </w:trPr>
        <w:tc>
          <w:tcPr>
            <w:tcW w:w="410" w:type="pct"/>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widowControl w:val="0"/>
              <w:autoSpaceDE w:val="0"/>
              <w:autoSpaceDN w:val="0"/>
              <w:adjustRightInd w:val="0"/>
              <w:spacing w:line="240" w:lineRule="auto"/>
              <w:jc w:val="both"/>
              <w:rPr>
                <w:rFonts w:ascii="Times New Roman" w:hAnsi="Times New Roman" w:cs="Times New Roman"/>
              </w:rPr>
            </w:pPr>
            <w:r w:rsidRPr="00903EC4">
              <w:rPr>
                <w:rFonts w:ascii="Times New Roman" w:hAnsi="Times New Roman" w:cs="Times New Roman"/>
              </w:rPr>
              <w:t>18.</w:t>
            </w:r>
          </w:p>
        </w:tc>
        <w:tc>
          <w:tcPr>
            <w:tcW w:w="3234" w:type="pct"/>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tabs>
                <w:tab w:val="left" w:pos="720"/>
                <w:tab w:val="left" w:pos="900"/>
                <w:tab w:val="left" w:pos="1260"/>
              </w:tabs>
              <w:spacing w:line="240" w:lineRule="auto"/>
              <w:jc w:val="both"/>
              <w:rPr>
                <w:rFonts w:ascii="Times New Roman" w:hAnsi="Times New Roman" w:cs="Times New Roman"/>
              </w:rPr>
            </w:pPr>
            <w:r w:rsidRPr="00903EC4">
              <w:rPr>
                <w:rFonts w:ascii="Times New Roman" w:hAnsi="Times New Roman" w:cs="Times New Roman"/>
              </w:rPr>
              <w:t>Количества социальных проектов, реализованных  участниками образовательного процесса. Приложение: «Перечень социальных проектов» с указанием участников проекта и сроков его реализации</w:t>
            </w:r>
          </w:p>
        </w:tc>
        <w:tc>
          <w:tcPr>
            <w:tcW w:w="429" w:type="pct"/>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widowControl w:val="0"/>
              <w:tabs>
                <w:tab w:val="left" w:pos="720"/>
                <w:tab w:val="left" w:pos="900"/>
                <w:tab w:val="left" w:pos="1260"/>
              </w:tabs>
              <w:autoSpaceDE w:val="0"/>
              <w:autoSpaceDN w:val="0"/>
              <w:adjustRightInd w:val="0"/>
              <w:spacing w:line="240" w:lineRule="auto"/>
              <w:jc w:val="both"/>
              <w:rPr>
                <w:rFonts w:ascii="Times New Roman" w:hAnsi="Times New Roman" w:cs="Times New Roman"/>
              </w:rPr>
            </w:pPr>
          </w:p>
        </w:tc>
        <w:tc>
          <w:tcPr>
            <w:tcW w:w="428" w:type="pct"/>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widowControl w:val="0"/>
              <w:tabs>
                <w:tab w:val="left" w:pos="720"/>
                <w:tab w:val="left" w:pos="900"/>
                <w:tab w:val="left" w:pos="1260"/>
              </w:tabs>
              <w:autoSpaceDE w:val="0"/>
              <w:autoSpaceDN w:val="0"/>
              <w:adjustRightInd w:val="0"/>
              <w:spacing w:line="240" w:lineRule="auto"/>
              <w:jc w:val="both"/>
              <w:rPr>
                <w:rFonts w:ascii="Times New Roman" w:hAnsi="Times New Roman" w:cs="Times New Roman"/>
              </w:rPr>
            </w:pPr>
          </w:p>
        </w:tc>
        <w:tc>
          <w:tcPr>
            <w:tcW w:w="499" w:type="pct"/>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widowControl w:val="0"/>
              <w:tabs>
                <w:tab w:val="left" w:pos="720"/>
                <w:tab w:val="left" w:pos="900"/>
                <w:tab w:val="left" w:pos="1260"/>
              </w:tabs>
              <w:autoSpaceDE w:val="0"/>
              <w:autoSpaceDN w:val="0"/>
              <w:adjustRightInd w:val="0"/>
              <w:spacing w:line="240" w:lineRule="auto"/>
              <w:jc w:val="both"/>
              <w:rPr>
                <w:rFonts w:ascii="Times New Roman" w:hAnsi="Times New Roman" w:cs="Times New Roman"/>
              </w:rPr>
            </w:pPr>
          </w:p>
        </w:tc>
      </w:tr>
      <w:tr w:rsidR="00903EC4" w:rsidRPr="00903EC4" w:rsidTr="00903EC4">
        <w:trPr>
          <w:trHeight w:val="499"/>
        </w:trPr>
        <w:tc>
          <w:tcPr>
            <w:tcW w:w="410" w:type="pct"/>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widowControl w:val="0"/>
              <w:autoSpaceDE w:val="0"/>
              <w:autoSpaceDN w:val="0"/>
              <w:adjustRightInd w:val="0"/>
              <w:spacing w:line="240" w:lineRule="auto"/>
              <w:jc w:val="both"/>
              <w:rPr>
                <w:rFonts w:ascii="Times New Roman" w:hAnsi="Times New Roman" w:cs="Times New Roman"/>
              </w:rPr>
            </w:pPr>
            <w:r w:rsidRPr="00903EC4">
              <w:rPr>
                <w:rFonts w:ascii="Times New Roman" w:hAnsi="Times New Roman" w:cs="Times New Roman"/>
              </w:rPr>
              <w:t>19.</w:t>
            </w:r>
          </w:p>
        </w:tc>
        <w:tc>
          <w:tcPr>
            <w:tcW w:w="3234" w:type="pct"/>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widowControl w:val="0"/>
              <w:autoSpaceDE w:val="0"/>
              <w:autoSpaceDN w:val="0"/>
              <w:adjustRightInd w:val="0"/>
              <w:spacing w:line="240" w:lineRule="auto"/>
              <w:jc w:val="both"/>
              <w:rPr>
                <w:rFonts w:ascii="Times New Roman" w:hAnsi="Times New Roman" w:cs="Times New Roman"/>
              </w:rPr>
            </w:pPr>
            <w:r w:rsidRPr="00903EC4">
              <w:rPr>
                <w:rFonts w:ascii="Times New Roman" w:hAnsi="Times New Roman" w:cs="Times New Roman"/>
              </w:rPr>
              <w:t>Периодизация обновление официального сайта Школы</w:t>
            </w:r>
          </w:p>
        </w:tc>
        <w:tc>
          <w:tcPr>
            <w:tcW w:w="429" w:type="pct"/>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widowControl w:val="0"/>
              <w:autoSpaceDE w:val="0"/>
              <w:autoSpaceDN w:val="0"/>
              <w:adjustRightInd w:val="0"/>
              <w:spacing w:line="240" w:lineRule="auto"/>
              <w:jc w:val="both"/>
              <w:rPr>
                <w:rFonts w:ascii="Times New Roman" w:hAnsi="Times New Roman" w:cs="Times New Roman"/>
              </w:rPr>
            </w:pPr>
          </w:p>
        </w:tc>
        <w:tc>
          <w:tcPr>
            <w:tcW w:w="428" w:type="pct"/>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widowControl w:val="0"/>
              <w:autoSpaceDE w:val="0"/>
              <w:autoSpaceDN w:val="0"/>
              <w:adjustRightInd w:val="0"/>
              <w:spacing w:line="240" w:lineRule="auto"/>
              <w:jc w:val="both"/>
              <w:rPr>
                <w:rFonts w:ascii="Times New Roman" w:hAnsi="Times New Roman" w:cs="Times New Roman"/>
              </w:rPr>
            </w:pPr>
          </w:p>
        </w:tc>
        <w:tc>
          <w:tcPr>
            <w:tcW w:w="499" w:type="pct"/>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widowControl w:val="0"/>
              <w:autoSpaceDE w:val="0"/>
              <w:autoSpaceDN w:val="0"/>
              <w:adjustRightInd w:val="0"/>
              <w:spacing w:line="240" w:lineRule="auto"/>
              <w:jc w:val="both"/>
              <w:rPr>
                <w:rFonts w:ascii="Times New Roman" w:hAnsi="Times New Roman" w:cs="Times New Roman"/>
              </w:rPr>
            </w:pPr>
          </w:p>
        </w:tc>
      </w:tr>
      <w:tr w:rsidR="00903EC4" w:rsidRPr="00903EC4" w:rsidTr="00903EC4">
        <w:trPr>
          <w:trHeight w:val="275"/>
        </w:trPr>
        <w:tc>
          <w:tcPr>
            <w:tcW w:w="410" w:type="pct"/>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widowControl w:val="0"/>
              <w:autoSpaceDE w:val="0"/>
              <w:autoSpaceDN w:val="0"/>
              <w:adjustRightInd w:val="0"/>
              <w:spacing w:line="240" w:lineRule="auto"/>
              <w:jc w:val="both"/>
              <w:rPr>
                <w:rFonts w:ascii="Times New Roman" w:hAnsi="Times New Roman" w:cs="Times New Roman"/>
              </w:rPr>
            </w:pPr>
            <w:r w:rsidRPr="00903EC4">
              <w:rPr>
                <w:rFonts w:ascii="Times New Roman" w:hAnsi="Times New Roman" w:cs="Times New Roman"/>
              </w:rPr>
              <w:t>20.</w:t>
            </w:r>
          </w:p>
        </w:tc>
        <w:tc>
          <w:tcPr>
            <w:tcW w:w="3234" w:type="pct"/>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widowControl w:val="0"/>
              <w:autoSpaceDE w:val="0"/>
              <w:autoSpaceDN w:val="0"/>
              <w:adjustRightInd w:val="0"/>
              <w:spacing w:line="240" w:lineRule="auto"/>
              <w:jc w:val="both"/>
              <w:rPr>
                <w:rFonts w:ascii="Times New Roman" w:hAnsi="Times New Roman" w:cs="Times New Roman"/>
              </w:rPr>
            </w:pPr>
            <w:r w:rsidRPr="00903EC4">
              <w:rPr>
                <w:rFonts w:ascii="Times New Roman" w:hAnsi="Times New Roman" w:cs="Times New Roman"/>
              </w:rPr>
              <w:t xml:space="preserve">Количество публикаций или репортажей направленных на освещение  реализации инициативы «Наша новая школа» в СМИ (региональных / муниципальных), сети ИНТЕРНЕТ Приложение: перечень публикаций с указанием автора и названия СМИ </w:t>
            </w:r>
          </w:p>
        </w:tc>
        <w:tc>
          <w:tcPr>
            <w:tcW w:w="429" w:type="pct"/>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widowControl w:val="0"/>
              <w:autoSpaceDE w:val="0"/>
              <w:autoSpaceDN w:val="0"/>
              <w:adjustRightInd w:val="0"/>
              <w:spacing w:line="240" w:lineRule="auto"/>
              <w:jc w:val="both"/>
              <w:rPr>
                <w:rFonts w:ascii="Times New Roman" w:hAnsi="Times New Roman" w:cs="Times New Roman"/>
              </w:rPr>
            </w:pPr>
          </w:p>
        </w:tc>
        <w:tc>
          <w:tcPr>
            <w:tcW w:w="428" w:type="pct"/>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widowControl w:val="0"/>
              <w:autoSpaceDE w:val="0"/>
              <w:autoSpaceDN w:val="0"/>
              <w:adjustRightInd w:val="0"/>
              <w:spacing w:line="240" w:lineRule="auto"/>
              <w:jc w:val="both"/>
              <w:rPr>
                <w:rFonts w:ascii="Times New Roman" w:hAnsi="Times New Roman" w:cs="Times New Roman"/>
              </w:rPr>
            </w:pPr>
          </w:p>
        </w:tc>
        <w:tc>
          <w:tcPr>
            <w:tcW w:w="499" w:type="pct"/>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widowControl w:val="0"/>
              <w:autoSpaceDE w:val="0"/>
              <w:autoSpaceDN w:val="0"/>
              <w:adjustRightInd w:val="0"/>
              <w:spacing w:line="240" w:lineRule="auto"/>
              <w:jc w:val="both"/>
              <w:rPr>
                <w:rFonts w:ascii="Times New Roman" w:hAnsi="Times New Roman" w:cs="Times New Roman"/>
              </w:rPr>
            </w:pPr>
          </w:p>
        </w:tc>
      </w:tr>
      <w:tr w:rsidR="00903EC4" w:rsidRPr="00903EC4" w:rsidTr="00903EC4">
        <w:trPr>
          <w:trHeight w:val="275"/>
        </w:trPr>
        <w:tc>
          <w:tcPr>
            <w:tcW w:w="410" w:type="pct"/>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widowControl w:val="0"/>
              <w:autoSpaceDE w:val="0"/>
              <w:autoSpaceDN w:val="0"/>
              <w:adjustRightInd w:val="0"/>
              <w:spacing w:line="240" w:lineRule="auto"/>
              <w:jc w:val="both"/>
              <w:rPr>
                <w:rFonts w:ascii="Times New Roman" w:hAnsi="Times New Roman" w:cs="Times New Roman"/>
              </w:rPr>
            </w:pPr>
            <w:r w:rsidRPr="00903EC4">
              <w:rPr>
                <w:rFonts w:ascii="Times New Roman" w:hAnsi="Times New Roman" w:cs="Times New Roman"/>
              </w:rPr>
              <w:t>21</w:t>
            </w:r>
          </w:p>
        </w:tc>
        <w:tc>
          <w:tcPr>
            <w:tcW w:w="3234" w:type="pct"/>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widowControl w:val="0"/>
              <w:autoSpaceDE w:val="0"/>
              <w:autoSpaceDN w:val="0"/>
              <w:adjustRightInd w:val="0"/>
              <w:spacing w:line="240" w:lineRule="auto"/>
              <w:jc w:val="both"/>
              <w:rPr>
                <w:rFonts w:ascii="Times New Roman" w:hAnsi="Times New Roman" w:cs="Times New Roman"/>
              </w:rPr>
            </w:pPr>
            <w:r w:rsidRPr="00903EC4">
              <w:rPr>
                <w:rFonts w:ascii="Times New Roman" w:hAnsi="Times New Roman" w:cs="Times New Roman"/>
              </w:rPr>
              <w:t xml:space="preserve">Количество монографий и сборников, освещающих опыт инновационной деятельности Школы. Приложение №5. </w:t>
            </w:r>
            <w:r w:rsidRPr="00903EC4">
              <w:rPr>
                <w:rFonts w:ascii="Times New Roman" w:hAnsi="Times New Roman" w:cs="Times New Roman"/>
              </w:rPr>
              <w:lastRenderedPageBreak/>
              <w:t>Название, автор, тираж, объем.</w:t>
            </w:r>
          </w:p>
        </w:tc>
        <w:tc>
          <w:tcPr>
            <w:tcW w:w="429" w:type="pct"/>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widowControl w:val="0"/>
              <w:autoSpaceDE w:val="0"/>
              <w:autoSpaceDN w:val="0"/>
              <w:adjustRightInd w:val="0"/>
              <w:spacing w:line="240" w:lineRule="auto"/>
              <w:jc w:val="both"/>
              <w:rPr>
                <w:rFonts w:ascii="Times New Roman" w:hAnsi="Times New Roman" w:cs="Times New Roman"/>
              </w:rPr>
            </w:pPr>
          </w:p>
        </w:tc>
        <w:tc>
          <w:tcPr>
            <w:tcW w:w="428" w:type="pct"/>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widowControl w:val="0"/>
              <w:autoSpaceDE w:val="0"/>
              <w:autoSpaceDN w:val="0"/>
              <w:adjustRightInd w:val="0"/>
              <w:spacing w:line="240" w:lineRule="auto"/>
              <w:jc w:val="both"/>
              <w:rPr>
                <w:rFonts w:ascii="Times New Roman" w:hAnsi="Times New Roman" w:cs="Times New Roman"/>
              </w:rPr>
            </w:pPr>
          </w:p>
        </w:tc>
        <w:tc>
          <w:tcPr>
            <w:tcW w:w="499" w:type="pct"/>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widowControl w:val="0"/>
              <w:autoSpaceDE w:val="0"/>
              <w:autoSpaceDN w:val="0"/>
              <w:adjustRightInd w:val="0"/>
              <w:spacing w:line="240" w:lineRule="auto"/>
              <w:jc w:val="both"/>
              <w:rPr>
                <w:rFonts w:ascii="Times New Roman" w:hAnsi="Times New Roman" w:cs="Times New Roman"/>
              </w:rPr>
            </w:pPr>
          </w:p>
        </w:tc>
      </w:tr>
      <w:tr w:rsidR="00903EC4" w:rsidRPr="00903EC4" w:rsidTr="00903EC4">
        <w:trPr>
          <w:trHeight w:val="275"/>
        </w:trPr>
        <w:tc>
          <w:tcPr>
            <w:tcW w:w="410" w:type="pct"/>
            <w:vMerge w:val="restart"/>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widowControl w:val="0"/>
              <w:autoSpaceDE w:val="0"/>
              <w:autoSpaceDN w:val="0"/>
              <w:adjustRightInd w:val="0"/>
              <w:spacing w:line="240" w:lineRule="auto"/>
              <w:jc w:val="both"/>
              <w:rPr>
                <w:rFonts w:ascii="Times New Roman" w:hAnsi="Times New Roman" w:cs="Times New Roman"/>
              </w:rPr>
            </w:pPr>
            <w:r w:rsidRPr="00903EC4">
              <w:rPr>
                <w:rFonts w:ascii="Times New Roman" w:hAnsi="Times New Roman" w:cs="Times New Roman"/>
              </w:rPr>
              <w:lastRenderedPageBreak/>
              <w:t>22.</w:t>
            </w:r>
          </w:p>
          <w:p w:rsidR="00903EC4" w:rsidRPr="00903EC4" w:rsidRDefault="00903EC4" w:rsidP="00903EC4">
            <w:pPr>
              <w:widowControl w:val="0"/>
              <w:autoSpaceDE w:val="0"/>
              <w:autoSpaceDN w:val="0"/>
              <w:adjustRightInd w:val="0"/>
              <w:spacing w:line="240" w:lineRule="auto"/>
              <w:jc w:val="both"/>
              <w:rPr>
                <w:rFonts w:ascii="Times New Roman" w:hAnsi="Times New Roman" w:cs="Times New Roman"/>
              </w:rPr>
            </w:pPr>
            <w:r w:rsidRPr="00903EC4">
              <w:rPr>
                <w:rFonts w:ascii="Times New Roman" w:hAnsi="Times New Roman" w:cs="Times New Roman"/>
              </w:rPr>
              <w:t>.</w:t>
            </w:r>
          </w:p>
        </w:tc>
        <w:tc>
          <w:tcPr>
            <w:tcW w:w="3234" w:type="pct"/>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tabs>
                <w:tab w:val="left" w:pos="720"/>
                <w:tab w:val="left" w:pos="900"/>
                <w:tab w:val="left" w:pos="1260"/>
              </w:tabs>
              <w:spacing w:line="240" w:lineRule="auto"/>
              <w:jc w:val="both"/>
              <w:rPr>
                <w:rFonts w:ascii="Times New Roman" w:hAnsi="Times New Roman" w:cs="Times New Roman"/>
              </w:rPr>
            </w:pPr>
            <w:r w:rsidRPr="00903EC4">
              <w:rPr>
                <w:rFonts w:ascii="Times New Roman" w:hAnsi="Times New Roman" w:cs="Times New Roman"/>
              </w:rPr>
              <w:t>В Школе функционируют</w:t>
            </w:r>
          </w:p>
          <w:p w:rsidR="00903EC4" w:rsidRPr="00903EC4" w:rsidRDefault="00903EC4" w:rsidP="00903EC4">
            <w:pPr>
              <w:widowControl w:val="0"/>
              <w:tabs>
                <w:tab w:val="left" w:pos="720"/>
                <w:tab w:val="left" w:pos="900"/>
                <w:tab w:val="left" w:pos="1260"/>
              </w:tabs>
              <w:autoSpaceDE w:val="0"/>
              <w:autoSpaceDN w:val="0"/>
              <w:adjustRightInd w:val="0"/>
              <w:spacing w:line="240" w:lineRule="auto"/>
              <w:jc w:val="both"/>
              <w:rPr>
                <w:rFonts w:ascii="Times New Roman" w:hAnsi="Times New Roman" w:cs="Times New Roman"/>
              </w:rPr>
            </w:pPr>
            <w:r w:rsidRPr="00903EC4">
              <w:rPr>
                <w:rFonts w:ascii="Times New Roman" w:hAnsi="Times New Roman" w:cs="Times New Roman"/>
              </w:rPr>
              <w:t>Площадки (Приложение: перечень площадок):</w:t>
            </w:r>
          </w:p>
        </w:tc>
        <w:tc>
          <w:tcPr>
            <w:tcW w:w="429" w:type="pct"/>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widowControl w:val="0"/>
              <w:tabs>
                <w:tab w:val="left" w:pos="720"/>
                <w:tab w:val="left" w:pos="900"/>
                <w:tab w:val="left" w:pos="1260"/>
              </w:tabs>
              <w:autoSpaceDE w:val="0"/>
              <w:autoSpaceDN w:val="0"/>
              <w:adjustRightInd w:val="0"/>
              <w:spacing w:line="240" w:lineRule="auto"/>
              <w:jc w:val="both"/>
              <w:rPr>
                <w:rFonts w:ascii="Times New Roman" w:hAnsi="Times New Roman" w:cs="Times New Roman"/>
              </w:rPr>
            </w:pPr>
          </w:p>
        </w:tc>
        <w:tc>
          <w:tcPr>
            <w:tcW w:w="428" w:type="pct"/>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widowControl w:val="0"/>
              <w:tabs>
                <w:tab w:val="left" w:pos="720"/>
                <w:tab w:val="left" w:pos="900"/>
                <w:tab w:val="left" w:pos="1260"/>
              </w:tabs>
              <w:autoSpaceDE w:val="0"/>
              <w:autoSpaceDN w:val="0"/>
              <w:adjustRightInd w:val="0"/>
              <w:spacing w:line="240" w:lineRule="auto"/>
              <w:jc w:val="both"/>
              <w:rPr>
                <w:rFonts w:ascii="Times New Roman" w:hAnsi="Times New Roman" w:cs="Times New Roman"/>
              </w:rPr>
            </w:pPr>
          </w:p>
        </w:tc>
        <w:tc>
          <w:tcPr>
            <w:tcW w:w="499" w:type="pct"/>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widowControl w:val="0"/>
              <w:tabs>
                <w:tab w:val="left" w:pos="720"/>
                <w:tab w:val="left" w:pos="900"/>
                <w:tab w:val="left" w:pos="1260"/>
              </w:tabs>
              <w:autoSpaceDE w:val="0"/>
              <w:autoSpaceDN w:val="0"/>
              <w:adjustRightInd w:val="0"/>
              <w:spacing w:line="240" w:lineRule="auto"/>
              <w:jc w:val="both"/>
              <w:rPr>
                <w:rFonts w:ascii="Times New Roman" w:hAnsi="Times New Roman" w:cs="Times New Roman"/>
              </w:rPr>
            </w:pPr>
          </w:p>
        </w:tc>
      </w:tr>
      <w:tr w:rsidR="00903EC4" w:rsidRPr="00903EC4" w:rsidTr="00903EC4">
        <w:trPr>
          <w:trHeight w:val="2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03EC4" w:rsidRPr="00903EC4" w:rsidRDefault="00903EC4" w:rsidP="00903EC4">
            <w:pPr>
              <w:spacing w:line="240" w:lineRule="auto"/>
              <w:jc w:val="both"/>
              <w:rPr>
                <w:rFonts w:ascii="Times New Roman" w:hAnsi="Times New Roman" w:cs="Times New Roman"/>
              </w:rPr>
            </w:pPr>
          </w:p>
        </w:tc>
        <w:tc>
          <w:tcPr>
            <w:tcW w:w="3234" w:type="pct"/>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widowControl w:val="0"/>
              <w:tabs>
                <w:tab w:val="left" w:pos="720"/>
                <w:tab w:val="left" w:pos="900"/>
                <w:tab w:val="left" w:pos="1260"/>
              </w:tabs>
              <w:autoSpaceDE w:val="0"/>
              <w:autoSpaceDN w:val="0"/>
              <w:adjustRightInd w:val="0"/>
              <w:spacing w:line="240" w:lineRule="auto"/>
              <w:jc w:val="both"/>
              <w:rPr>
                <w:rFonts w:ascii="Times New Roman" w:hAnsi="Times New Roman" w:cs="Times New Roman"/>
              </w:rPr>
            </w:pPr>
            <w:r w:rsidRPr="00903EC4">
              <w:rPr>
                <w:rFonts w:ascii="Times New Roman" w:hAnsi="Times New Roman" w:cs="Times New Roman"/>
              </w:rPr>
              <w:t>- для наблюдений и исследований (на основе современных цифровых лабораторий);</w:t>
            </w:r>
          </w:p>
        </w:tc>
        <w:tc>
          <w:tcPr>
            <w:tcW w:w="429" w:type="pct"/>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widowControl w:val="0"/>
              <w:tabs>
                <w:tab w:val="left" w:pos="720"/>
                <w:tab w:val="left" w:pos="900"/>
                <w:tab w:val="left" w:pos="1260"/>
              </w:tabs>
              <w:autoSpaceDE w:val="0"/>
              <w:autoSpaceDN w:val="0"/>
              <w:adjustRightInd w:val="0"/>
              <w:spacing w:line="240" w:lineRule="auto"/>
              <w:jc w:val="both"/>
              <w:rPr>
                <w:rFonts w:ascii="Times New Roman" w:hAnsi="Times New Roman" w:cs="Times New Roman"/>
              </w:rPr>
            </w:pPr>
          </w:p>
        </w:tc>
        <w:tc>
          <w:tcPr>
            <w:tcW w:w="428" w:type="pct"/>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widowControl w:val="0"/>
              <w:tabs>
                <w:tab w:val="left" w:pos="720"/>
                <w:tab w:val="left" w:pos="900"/>
                <w:tab w:val="left" w:pos="1260"/>
              </w:tabs>
              <w:autoSpaceDE w:val="0"/>
              <w:autoSpaceDN w:val="0"/>
              <w:adjustRightInd w:val="0"/>
              <w:spacing w:line="240" w:lineRule="auto"/>
              <w:jc w:val="both"/>
              <w:rPr>
                <w:rFonts w:ascii="Times New Roman" w:hAnsi="Times New Roman" w:cs="Times New Roman"/>
              </w:rPr>
            </w:pPr>
          </w:p>
        </w:tc>
        <w:tc>
          <w:tcPr>
            <w:tcW w:w="499" w:type="pct"/>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widowControl w:val="0"/>
              <w:tabs>
                <w:tab w:val="left" w:pos="720"/>
                <w:tab w:val="left" w:pos="900"/>
                <w:tab w:val="left" w:pos="1260"/>
              </w:tabs>
              <w:autoSpaceDE w:val="0"/>
              <w:autoSpaceDN w:val="0"/>
              <w:adjustRightInd w:val="0"/>
              <w:spacing w:line="240" w:lineRule="auto"/>
              <w:jc w:val="both"/>
              <w:rPr>
                <w:rFonts w:ascii="Times New Roman" w:hAnsi="Times New Roman" w:cs="Times New Roman"/>
              </w:rPr>
            </w:pPr>
          </w:p>
        </w:tc>
      </w:tr>
      <w:tr w:rsidR="00903EC4" w:rsidRPr="00903EC4" w:rsidTr="00903EC4">
        <w:trPr>
          <w:trHeight w:val="2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03EC4" w:rsidRPr="00903EC4" w:rsidRDefault="00903EC4" w:rsidP="00903EC4">
            <w:pPr>
              <w:spacing w:line="240" w:lineRule="auto"/>
              <w:jc w:val="both"/>
              <w:rPr>
                <w:rFonts w:ascii="Times New Roman" w:hAnsi="Times New Roman" w:cs="Times New Roman"/>
              </w:rPr>
            </w:pPr>
          </w:p>
        </w:tc>
        <w:tc>
          <w:tcPr>
            <w:tcW w:w="3234" w:type="pct"/>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widowControl w:val="0"/>
              <w:tabs>
                <w:tab w:val="left" w:pos="720"/>
                <w:tab w:val="left" w:pos="900"/>
                <w:tab w:val="left" w:pos="1260"/>
              </w:tabs>
              <w:autoSpaceDE w:val="0"/>
              <w:autoSpaceDN w:val="0"/>
              <w:adjustRightInd w:val="0"/>
              <w:spacing w:line="240" w:lineRule="auto"/>
              <w:jc w:val="both"/>
              <w:rPr>
                <w:rFonts w:ascii="Times New Roman" w:hAnsi="Times New Roman" w:cs="Times New Roman"/>
              </w:rPr>
            </w:pPr>
            <w:r w:rsidRPr="00903EC4">
              <w:rPr>
                <w:rFonts w:ascii="Times New Roman" w:hAnsi="Times New Roman" w:cs="Times New Roman"/>
              </w:rPr>
              <w:t>- для моделирования и конструирования (на основе современных робототехнических комплектов);</w:t>
            </w:r>
          </w:p>
        </w:tc>
        <w:tc>
          <w:tcPr>
            <w:tcW w:w="429" w:type="pct"/>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widowControl w:val="0"/>
              <w:tabs>
                <w:tab w:val="left" w:pos="720"/>
                <w:tab w:val="left" w:pos="900"/>
                <w:tab w:val="left" w:pos="1260"/>
              </w:tabs>
              <w:autoSpaceDE w:val="0"/>
              <w:autoSpaceDN w:val="0"/>
              <w:adjustRightInd w:val="0"/>
              <w:spacing w:line="240" w:lineRule="auto"/>
              <w:jc w:val="both"/>
              <w:rPr>
                <w:rFonts w:ascii="Times New Roman" w:hAnsi="Times New Roman" w:cs="Times New Roman"/>
              </w:rPr>
            </w:pPr>
          </w:p>
        </w:tc>
        <w:tc>
          <w:tcPr>
            <w:tcW w:w="428" w:type="pct"/>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widowControl w:val="0"/>
              <w:tabs>
                <w:tab w:val="left" w:pos="720"/>
                <w:tab w:val="left" w:pos="900"/>
                <w:tab w:val="left" w:pos="1260"/>
              </w:tabs>
              <w:autoSpaceDE w:val="0"/>
              <w:autoSpaceDN w:val="0"/>
              <w:adjustRightInd w:val="0"/>
              <w:spacing w:line="240" w:lineRule="auto"/>
              <w:jc w:val="both"/>
              <w:rPr>
                <w:rFonts w:ascii="Times New Roman" w:hAnsi="Times New Roman" w:cs="Times New Roman"/>
              </w:rPr>
            </w:pPr>
          </w:p>
        </w:tc>
        <w:tc>
          <w:tcPr>
            <w:tcW w:w="499" w:type="pct"/>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widowControl w:val="0"/>
              <w:tabs>
                <w:tab w:val="left" w:pos="720"/>
                <w:tab w:val="left" w:pos="900"/>
                <w:tab w:val="left" w:pos="1260"/>
              </w:tabs>
              <w:autoSpaceDE w:val="0"/>
              <w:autoSpaceDN w:val="0"/>
              <w:adjustRightInd w:val="0"/>
              <w:spacing w:line="240" w:lineRule="auto"/>
              <w:jc w:val="both"/>
              <w:rPr>
                <w:rFonts w:ascii="Times New Roman" w:hAnsi="Times New Roman" w:cs="Times New Roman"/>
              </w:rPr>
            </w:pPr>
          </w:p>
        </w:tc>
      </w:tr>
      <w:tr w:rsidR="00903EC4" w:rsidRPr="00903EC4" w:rsidTr="00903EC4">
        <w:trPr>
          <w:trHeight w:val="2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03EC4" w:rsidRPr="00903EC4" w:rsidRDefault="00903EC4" w:rsidP="00903EC4">
            <w:pPr>
              <w:spacing w:line="240" w:lineRule="auto"/>
              <w:jc w:val="both"/>
              <w:rPr>
                <w:rFonts w:ascii="Times New Roman" w:hAnsi="Times New Roman" w:cs="Times New Roman"/>
              </w:rPr>
            </w:pPr>
          </w:p>
        </w:tc>
        <w:tc>
          <w:tcPr>
            <w:tcW w:w="3234" w:type="pct"/>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widowControl w:val="0"/>
              <w:tabs>
                <w:tab w:val="left" w:pos="720"/>
                <w:tab w:val="left" w:pos="900"/>
                <w:tab w:val="left" w:pos="1260"/>
              </w:tabs>
              <w:autoSpaceDE w:val="0"/>
              <w:autoSpaceDN w:val="0"/>
              <w:adjustRightInd w:val="0"/>
              <w:spacing w:line="240" w:lineRule="auto"/>
              <w:jc w:val="both"/>
              <w:rPr>
                <w:rFonts w:ascii="Times New Roman" w:hAnsi="Times New Roman" w:cs="Times New Roman"/>
              </w:rPr>
            </w:pPr>
            <w:r w:rsidRPr="00903EC4">
              <w:rPr>
                <w:rFonts w:ascii="Times New Roman" w:hAnsi="Times New Roman" w:cs="Times New Roman"/>
              </w:rPr>
              <w:t>- для занятия творчеством (музыкальные, хореографические студии, театральные площадки, студии изобразительного и народного творчества), не менее чем по трём направлениям.</w:t>
            </w:r>
          </w:p>
        </w:tc>
        <w:tc>
          <w:tcPr>
            <w:tcW w:w="429" w:type="pct"/>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widowControl w:val="0"/>
              <w:tabs>
                <w:tab w:val="left" w:pos="720"/>
                <w:tab w:val="left" w:pos="900"/>
                <w:tab w:val="left" w:pos="1260"/>
              </w:tabs>
              <w:autoSpaceDE w:val="0"/>
              <w:autoSpaceDN w:val="0"/>
              <w:adjustRightInd w:val="0"/>
              <w:spacing w:line="240" w:lineRule="auto"/>
              <w:jc w:val="both"/>
              <w:rPr>
                <w:rFonts w:ascii="Times New Roman" w:hAnsi="Times New Roman" w:cs="Times New Roman"/>
              </w:rPr>
            </w:pPr>
          </w:p>
        </w:tc>
        <w:tc>
          <w:tcPr>
            <w:tcW w:w="428" w:type="pct"/>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widowControl w:val="0"/>
              <w:tabs>
                <w:tab w:val="left" w:pos="720"/>
                <w:tab w:val="left" w:pos="900"/>
                <w:tab w:val="left" w:pos="1260"/>
              </w:tabs>
              <w:autoSpaceDE w:val="0"/>
              <w:autoSpaceDN w:val="0"/>
              <w:adjustRightInd w:val="0"/>
              <w:spacing w:line="240" w:lineRule="auto"/>
              <w:jc w:val="both"/>
              <w:rPr>
                <w:rFonts w:ascii="Times New Roman" w:hAnsi="Times New Roman" w:cs="Times New Roman"/>
              </w:rPr>
            </w:pPr>
          </w:p>
        </w:tc>
        <w:tc>
          <w:tcPr>
            <w:tcW w:w="499" w:type="pct"/>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widowControl w:val="0"/>
              <w:tabs>
                <w:tab w:val="left" w:pos="720"/>
                <w:tab w:val="left" w:pos="900"/>
                <w:tab w:val="left" w:pos="1260"/>
              </w:tabs>
              <w:autoSpaceDE w:val="0"/>
              <w:autoSpaceDN w:val="0"/>
              <w:adjustRightInd w:val="0"/>
              <w:spacing w:line="240" w:lineRule="auto"/>
              <w:jc w:val="both"/>
              <w:rPr>
                <w:rFonts w:ascii="Times New Roman" w:hAnsi="Times New Roman" w:cs="Times New Roman"/>
              </w:rPr>
            </w:pPr>
          </w:p>
        </w:tc>
      </w:tr>
      <w:tr w:rsidR="00903EC4" w:rsidRPr="00903EC4" w:rsidTr="00903EC4">
        <w:trPr>
          <w:trHeight w:val="275"/>
        </w:trPr>
        <w:tc>
          <w:tcPr>
            <w:tcW w:w="410" w:type="pct"/>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widowControl w:val="0"/>
              <w:autoSpaceDE w:val="0"/>
              <w:autoSpaceDN w:val="0"/>
              <w:adjustRightInd w:val="0"/>
              <w:spacing w:line="240" w:lineRule="auto"/>
              <w:jc w:val="both"/>
              <w:rPr>
                <w:rFonts w:ascii="Times New Roman" w:hAnsi="Times New Roman" w:cs="Times New Roman"/>
              </w:rPr>
            </w:pPr>
            <w:r w:rsidRPr="00903EC4">
              <w:rPr>
                <w:rFonts w:ascii="Times New Roman" w:hAnsi="Times New Roman" w:cs="Times New Roman"/>
              </w:rPr>
              <w:t>23</w:t>
            </w:r>
          </w:p>
        </w:tc>
        <w:tc>
          <w:tcPr>
            <w:tcW w:w="3234" w:type="pct"/>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tabs>
                <w:tab w:val="left" w:pos="720"/>
                <w:tab w:val="left" w:pos="900"/>
                <w:tab w:val="left" w:pos="1260"/>
              </w:tabs>
              <w:spacing w:line="240" w:lineRule="auto"/>
              <w:jc w:val="both"/>
              <w:rPr>
                <w:rFonts w:ascii="Times New Roman" w:hAnsi="Times New Roman" w:cs="Times New Roman"/>
              </w:rPr>
            </w:pPr>
            <w:r w:rsidRPr="00903EC4">
              <w:rPr>
                <w:rFonts w:ascii="Times New Roman" w:hAnsi="Times New Roman" w:cs="Times New Roman"/>
              </w:rPr>
              <w:t xml:space="preserve"> В Школе функционирует школьное телевидение, школьная пресса. Приложение: название и тираж</w:t>
            </w:r>
          </w:p>
        </w:tc>
        <w:tc>
          <w:tcPr>
            <w:tcW w:w="429" w:type="pct"/>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widowControl w:val="0"/>
              <w:tabs>
                <w:tab w:val="left" w:pos="720"/>
                <w:tab w:val="left" w:pos="900"/>
                <w:tab w:val="left" w:pos="1260"/>
              </w:tabs>
              <w:autoSpaceDE w:val="0"/>
              <w:autoSpaceDN w:val="0"/>
              <w:adjustRightInd w:val="0"/>
              <w:spacing w:line="240" w:lineRule="auto"/>
              <w:jc w:val="both"/>
              <w:rPr>
                <w:rFonts w:ascii="Times New Roman" w:hAnsi="Times New Roman" w:cs="Times New Roman"/>
              </w:rPr>
            </w:pPr>
          </w:p>
        </w:tc>
        <w:tc>
          <w:tcPr>
            <w:tcW w:w="428" w:type="pct"/>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widowControl w:val="0"/>
              <w:tabs>
                <w:tab w:val="left" w:pos="720"/>
                <w:tab w:val="left" w:pos="900"/>
                <w:tab w:val="left" w:pos="1260"/>
              </w:tabs>
              <w:autoSpaceDE w:val="0"/>
              <w:autoSpaceDN w:val="0"/>
              <w:adjustRightInd w:val="0"/>
              <w:spacing w:line="240" w:lineRule="auto"/>
              <w:jc w:val="both"/>
              <w:rPr>
                <w:rFonts w:ascii="Times New Roman" w:hAnsi="Times New Roman" w:cs="Times New Roman"/>
              </w:rPr>
            </w:pPr>
          </w:p>
        </w:tc>
        <w:tc>
          <w:tcPr>
            <w:tcW w:w="499" w:type="pct"/>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widowControl w:val="0"/>
              <w:tabs>
                <w:tab w:val="left" w:pos="720"/>
                <w:tab w:val="left" w:pos="900"/>
                <w:tab w:val="left" w:pos="1260"/>
              </w:tabs>
              <w:autoSpaceDE w:val="0"/>
              <w:autoSpaceDN w:val="0"/>
              <w:adjustRightInd w:val="0"/>
              <w:spacing w:line="240" w:lineRule="auto"/>
              <w:jc w:val="both"/>
              <w:rPr>
                <w:rFonts w:ascii="Times New Roman" w:hAnsi="Times New Roman" w:cs="Times New Roman"/>
              </w:rPr>
            </w:pPr>
          </w:p>
        </w:tc>
      </w:tr>
      <w:tr w:rsidR="00903EC4" w:rsidRPr="00903EC4" w:rsidTr="00903EC4">
        <w:trPr>
          <w:trHeight w:val="70"/>
        </w:trPr>
        <w:tc>
          <w:tcPr>
            <w:tcW w:w="410" w:type="pct"/>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widowControl w:val="0"/>
              <w:autoSpaceDE w:val="0"/>
              <w:autoSpaceDN w:val="0"/>
              <w:adjustRightInd w:val="0"/>
              <w:spacing w:line="240" w:lineRule="auto"/>
              <w:jc w:val="both"/>
              <w:rPr>
                <w:rFonts w:ascii="Times New Roman" w:hAnsi="Times New Roman" w:cs="Times New Roman"/>
              </w:rPr>
            </w:pPr>
            <w:r w:rsidRPr="00903EC4">
              <w:rPr>
                <w:rFonts w:ascii="Times New Roman" w:hAnsi="Times New Roman" w:cs="Times New Roman"/>
              </w:rPr>
              <w:t>24</w:t>
            </w:r>
          </w:p>
        </w:tc>
        <w:tc>
          <w:tcPr>
            <w:tcW w:w="3234" w:type="pct"/>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tabs>
                <w:tab w:val="left" w:pos="720"/>
                <w:tab w:val="left" w:pos="900"/>
                <w:tab w:val="left" w:pos="1260"/>
              </w:tabs>
              <w:spacing w:line="240" w:lineRule="auto"/>
              <w:jc w:val="both"/>
              <w:rPr>
                <w:rFonts w:ascii="Times New Roman" w:hAnsi="Times New Roman" w:cs="Times New Roman"/>
              </w:rPr>
            </w:pPr>
            <w:r w:rsidRPr="00903EC4">
              <w:rPr>
                <w:rFonts w:ascii="Times New Roman" w:hAnsi="Times New Roman" w:cs="Times New Roman"/>
              </w:rPr>
              <w:t xml:space="preserve">В Школе функционирует современная библиотека с читальным залом,  число рабочих мест в котором не менее сложившейся в Школе средней численности учащихся в классе, оснащенным стационарными компьютерами, подключенными к сети Интернет </w:t>
            </w:r>
          </w:p>
        </w:tc>
        <w:tc>
          <w:tcPr>
            <w:tcW w:w="429" w:type="pct"/>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widowControl w:val="0"/>
              <w:tabs>
                <w:tab w:val="left" w:pos="720"/>
                <w:tab w:val="left" w:pos="900"/>
                <w:tab w:val="left" w:pos="1260"/>
              </w:tabs>
              <w:autoSpaceDE w:val="0"/>
              <w:autoSpaceDN w:val="0"/>
              <w:adjustRightInd w:val="0"/>
              <w:spacing w:line="240" w:lineRule="auto"/>
              <w:jc w:val="both"/>
              <w:rPr>
                <w:rFonts w:ascii="Times New Roman" w:hAnsi="Times New Roman" w:cs="Times New Roman"/>
              </w:rPr>
            </w:pPr>
          </w:p>
        </w:tc>
        <w:tc>
          <w:tcPr>
            <w:tcW w:w="428" w:type="pct"/>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widowControl w:val="0"/>
              <w:tabs>
                <w:tab w:val="left" w:pos="720"/>
                <w:tab w:val="left" w:pos="900"/>
                <w:tab w:val="left" w:pos="1260"/>
              </w:tabs>
              <w:autoSpaceDE w:val="0"/>
              <w:autoSpaceDN w:val="0"/>
              <w:adjustRightInd w:val="0"/>
              <w:spacing w:line="240" w:lineRule="auto"/>
              <w:jc w:val="both"/>
              <w:rPr>
                <w:rFonts w:ascii="Times New Roman" w:hAnsi="Times New Roman" w:cs="Times New Roman"/>
              </w:rPr>
            </w:pPr>
          </w:p>
        </w:tc>
        <w:tc>
          <w:tcPr>
            <w:tcW w:w="499" w:type="pct"/>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widowControl w:val="0"/>
              <w:tabs>
                <w:tab w:val="left" w:pos="720"/>
                <w:tab w:val="left" w:pos="900"/>
                <w:tab w:val="left" w:pos="1260"/>
              </w:tabs>
              <w:autoSpaceDE w:val="0"/>
              <w:autoSpaceDN w:val="0"/>
              <w:adjustRightInd w:val="0"/>
              <w:spacing w:line="240" w:lineRule="auto"/>
              <w:jc w:val="both"/>
              <w:rPr>
                <w:rFonts w:ascii="Times New Roman" w:hAnsi="Times New Roman" w:cs="Times New Roman"/>
              </w:rPr>
            </w:pPr>
          </w:p>
        </w:tc>
      </w:tr>
    </w:tbl>
    <w:p w:rsidR="00903EC4" w:rsidRPr="00903EC4" w:rsidRDefault="00903EC4" w:rsidP="00903EC4">
      <w:pPr>
        <w:spacing w:line="240" w:lineRule="auto"/>
        <w:jc w:val="both"/>
        <w:rPr>
          <w:rFonts w:ascii="Times New Roman" w:hAnsi="Times New Roman" w:cs="Times New Roman"/>
          <w:sz w:val="24"/>
          <w:szCs w:val="24"/>
        </w:rPr>
      </w:pPr>
    </w:p>
    <w:p w:rsidR="00903EC4" w:rsidRPr="00903EC4" w:rsidRDefault="00903EC4" w:rsidP="00903EC4">
      <w:pPr>
        <w:spacing w:line="240" w:lineRule="auto"/>
        <w:jc w:val="right"/>
        <w:rPr>
          <w:rFonts w:ascii="Times New Roman" w:hAnsi="Times New Roman" w:cs="Times New Roman"/>
          <w:b/>
          <w:sz w:val="24"/>
          <w:szCs w:val="24"/>
        </w:rPr>
      </w:pPr>
      <w:r w:rsidRPr="00903EC4">
        <w:rPr>
          <w:rFonts w:ascii="Times New Roman" w:hAnsi="Times New Roman" w:cs="Times New Roman"/>
          <w:b/>
          <w:sz w:val="24"/>
          <w:szCs w:val="24"/>
        </w:rPr>
        <w:t>ФОРМА 4</w:t>
      </w:r>
    </w:p>
    <w:p w:rsidR="00903EC4" w:rsidRPr="00903EC4" w:rsidRDefault="00903EC4" w:rsidP="00903EC4">
      <w:pPr>
        <w:spacing w:line="240" w:lineRule="auto"/>
        <w:jc w:val="both"/>
        <w:rPr>
          <w:rFonts w:ascii="Times New Roman" w:hAnsi="Times New Roman" w:cs="Times New Roman"/>
          <w:sz w:val="24"/>
          <w:szCs w:val="24"/>
        </w:rPr>
      </w:pPr>
      <w:r w:rsidRPr="00903EC4">
        <w:rPr>
          <w:rFonts w:ascii="Times New Roman" w:hAnsi="Times New Roman" w:cs="Times New Roman"/>
          <w:b/>
          <w:i/>
          <w:sz w:val="24"/>
          <w:szCs w:val="24"/>
        </w:rPr>
        <w:t>Номинация 3.</w:t>
      </w:r>
      <w:r w:rsidRPr="00903EC4">
        <w:rPr>
          <w:rFonts w:ascii="Times New Roman" w:hAnsi="Times New Roman" w:cs="Times New Roman"/>
          <w:sz w:val="24"/>
          <w:szCs w:val="24"/>
        </w:rPr>
        <w:t xml:space="preserve"> Эффективная Школа -  Лидер образования Забайкальского края</w:t>
      </w:r>
    </w:p>
    <w:p w:rsidR="00903EC4" w:rsidRPr="00903EC4" w:rsidRDefault="00903EC4" w:rsidP="00903EC4">
      <w:pPr>
        <w:spacing w:line="240" w:lineRule="auto"/>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8"/>
        <w:gridCol w:w="5527"/>
        <w:gridCol w:w="1134"/>
        <w:gridCol w:w="993"/>
        <w:gridCol w:w="1099"/>
      </w:tblGrid>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Показатели оценки</w:t>
            </w:r>
          </w:p>
        </w:tc>
        <w:tc>
          <w:tcPr>
            <w:tcW w:w="1134"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2011-2012</w:t>
            </w:r>
          </w:p>
          <w:p w:rsidR="00903EC4" w:rsidRPr="00903EC4" w:rsidRDefault="00903EC4" w:rsidP="00903EC4">
            <w:pPr>
              <w:spacing w:after="0" w:line="240" w:lineRule="auto"/>
              <w:jc w:val="both"/>
              <w:rPr>
                <w:rFonts w:ascii="Times New Roman" w:hAnsi="Times New Roman" w:cs="Times New Roman"/>
              </w:rPr>
            </w:pPr>
            <w:proofErr w:type="spellStart"/>
            <w:r w:rsidRPr="00903EC4">
              <w:rPr>
                <w:rFonts w:ascii="Times New Roman" w:hAnsi="Times New Roman" w:cs="Times New Roman"/>
              </w:rPr>
              <w:t>уч</w:t>
            </w:r>
            <w:proofErr w:type="spellEnd"/>
            <w:r w:rsidRPr="00903EC4">
              <w:rPr>
                <w:rFonts w:ascii="Times New Roman" w:hAnsi="Times New Roman" w:cs="Times New Roman"/>
              </w:rPr>
              <w:t xml:space="preserve"> год</w:t>
            </w:r>
          </w:p>
        </w:tc>
        <w:tc>
          <w:tcPr>
            <w:tcW w:w="993"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 xml:space="preserve">2012-2013 </w:t>
            </w:r>
            <w:proofErr w:type="spellStart"/>
            <w:r w:rsidRPr="00903EC4">
              <w:rPr>
                <w:rFonts w:ascii="Times New Roman" w:hAnsi="Times New Roman" w:cs="Times New Roman"/>
              </w:rPr>
              <w:t>уч</w:t>
            </w:r>
            <w:proofErr w:type="spellEnd"/>
            <w:r w:rsidRPr="00903EC4">
              <w:rPr>
                <w:rFonts w:ascii="Times New Roman" w:hAnsi="Times New Roman" w:cs="Times New Roman"/>
              </w:rPr>
              <w:t xml:space="preserve"> год</w:t>
            </w:r>
          </w:p>
        </w:tc>
        <w:tc>
          <w:tcPr>
            <w:tcW w:w="1099"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Динамика</w:t>
            </w:r>
          </w:p>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(заполняется экспертом)</w:t>
            </w: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8753" w:type="dxa"/>
            <w:gridSpan w:val="4"/>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b/>
              </w:rPr>
              <w:t>1. Общие показатели</w:t>
            </w: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1</w:t>
            </w:r>
          </w:p>
        </w:tc>
        <w:tc>
          <w:tcPr>
            <w:tcW w:w="5527" w:type="dxa"/>
            <w:tcBorders>
              <w:top w:val="single" w:sz="4" w:space="0" w:color="000000"/>
              <w:left w:val="single" w:sz="4" w:space="0" w:color="000000"/>
              <w:bottom w:val="single" w:sz="4" w:space="0" w:color="000000"/>
              <w:right w:val="single" w:sz="4" w:space="0" w:color="000000"/>
            </w:tcBorders>
            <w:vAlign w:val="center"/>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Численность учителей</w:t>
            </w:r>
          </w:p>
        </w:tc>
        <w:tc>
          <w:tcPr>
            <w:tcW w:w="1134" w:type="dxa"/>
            <w:tcBorders>
              <w:top w:val="single" w:sz="4" w:space="0" w:color="000000"/>
              <w:left w:val="single" w:sz="4" w:space="0" w:color="000000"/>
              <w:bottom w:val="single" w:sz="4" w:space="0" w:color="000000"/>
              <w:right w:val="single" w:sz="4" w:space="0" w:color="000000"/>
            </w:tcBorders>
            <w:vAlign w:val="center"/>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1.1.</w:t>
            </w:r>
          </w:p>
        </w:tc>
        <w:tc>
          <w:tcPr>
            <w:tcW w:w="5527" w:type="dxa"/>
            <w:tcBorders>
              <w:top w:val="single" w:sz="4" w:space="0" w:color="000000"/>
              <w:left w:val="single" w:sz="4" w:space="0" w:color="000000"/>
              <w:bottom w:val="single" w:sz="4" w:space="0" w:color="000000"/>
              <w:right w:val="single" w:sz="4" w:space="0" w:color="000000"/>
            </w:tcBorders>
            <w:vAlign w:val="center"/>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 xml:space="preserve"> в том числе (внешних) совместителей</w:t>
            </w:r>
          </w:p>
        </w:tc>
        <w:tc>
          <w:tcPr>
            <w:tcW w:w="1134" w:type="dxa"/>
            <w:tcBorders>
              <w:top w:val="single" w:sz="4" w:space="0" w:color="000000"/>
              <w:left w:val="single" w:sz="4" w:space="0" w:color="000000"/>
              <w:bottom w:val="single" w:sz="4" w:space="0" w:color="000000"/>
              <w:right w:val="single" w:sz="4" w:space="0" w:color="000000"/>
            </w:tcBorders>
            <w:vAlign w:val="center"/>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2.</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Численность учащихся</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2.1</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в том числе с других микрорайонов</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3.</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 xml:space="preserve">Общий процент успеваемости (процент выше </w:t>
            </w:r>
            <w:proofErr w:type="spellStart"/>
            <w:r w:rsidRPr="00903EC4">
              <w:rPr>
                <w:rFonts w:ascii="Times New Roman" w:hAnsi="Times New Roman" w:cs="Times New Roman"/>
              </w:rPr>
              <w:t>среднекраевого</w:t>
            </w:r>
            <w:proofErr w:type="spellEnd"/>
            <w:r w:rsidRPr="00903EC4">
              <w:rPr>
                <w:rFonts w:ascii="Times New Roman" w:hAnsi="Times New Roman" w:cs="Times New Roman"/>
              </w:rPr>
              <w:t xml:space="preserve">  значения).</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4</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 xml:space="preserve">Процент учащихся от общего их числа с пониженным уровнем </w:t>
            </w:r>
            <w:proofErr w:type="spellStart"/>
            <w:r w:rsidRPr="00903EC4">
              <w:rPr>
                <w:rFonts w:ascii="Times New Roman" w:hAnsi="Times New Roman" w:cs="Times New Roman"/>
              </w:rPr>
              <w:t>обучаемости</w:t>
            </w:r>
            <w:proofErr w:type="spellEnd"/>
            <w:r w:rsidRPr="00903EC4">
              <w:rPr>
                <w:rFonts w:ascii="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5</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 xml:space="preserve">Процент успеваемости учащихся на «хорошо» и «отлично» </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6</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 xml:space="preserve">Процент учащихся от общего их числа с повышенным уровнем </w:t>
            </w:r>
            <w:proofErr w:type="spellStart"/>
            <w:r w:rsidRPr="00903EC4">
              <w:rPr>
                <w:rFonts w:ascii="Times New Roman" w:hAnsi="Times New Roman" w:cs="Times New Roman"/>
              </w:rPr>
              <w:t>обучаемости</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8</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Процент выпускников 11 классов, получивших по результатам ЕГЭ по русскому языку средний балл более 55</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9</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Процент выпускников 11 классов, получивших по результатам ЕГЭ по математике средний балл более 55</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10</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 xml:space="preserve">Процент выпускников 11 классов, получивших по </w:t>
            </w:r>
            <w:r w:rsidRPr="00903EC4">
              <w:rPr>
                <w:rFonts w:ascii="Times New Roman" w:hAnsi="Times New Roman" w:cs="Times New Roman"/>
              </w:rPr>
              <w:lastRenderedPageBreak/>
              <w:t>результатам ЕГЭ по обязательным предметам средний балл более 55, обучавшихся в классах с углубленным и/или профильным изучением отдельных предметов</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lastRenderedPageBreak/>
              <w:t>11</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Процент выпускников 11 классов, сдавших ЕГЭ по предметам естественнонаучного цикла (физика, химия, биология)</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12</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Процент медалистов от общего количества выпускников 11 классов</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13</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Процент выпускников 11 классов поступивших в ВУЗы</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14</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Процент выпускников 11 классов поступивших в ВУЗы на бюджетную основу обучения</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Процент выпускников основной школы получивших по результатам ГИЯ по русскому языку средний балл более 55</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Процент выпускников основной школы получивших по результатам ГИЯ по математике средний балл более 55</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15</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Процент выпускников основной школы продолжающих обучение в школе третьей ступени</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16</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Процент выпускников основной школы продолжающих обучение в школе третьей ступени в своем образовательном учреждении</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17</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Процент учащихся от общего их числа с повышенными художественными способностями</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18</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Процент учащихся от общего их числа с повышенными музыкальными способностями</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19</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Процент учащихся от общего их числа с повышенными способностями в спортивной деятельности.</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20</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Процент учащихся, допустивших в истекшем учебном году разного рода правонарушения.</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21</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 xml:space="preserve">Процент </w:t>
            </w:r>
            <w:proofErr w:type="spellStart"/>
            <w:r w:rsidRPr="00903EC4">
              <w:rPr>
                <w:rFonts w:ascii="Times New Roman" w:hAnsi="Times New Roman" w:cs="Times New Roman"/>
              </w:rPr>
              <w:t>неаттестованных</w:t>
            </w:r>
            <w:proofErr w:type="spellEnd"/>
            <w:r w:rsidRPr="00903EC4">
              <w:rPr>
                <w:rFonts w:ascii="Times New Roman" w:hAnsi="Times New Roman" w:cs="Times New Roman"/>
              </w:rPr>
              <w:t xml:space="preserve"> учащихся и получивших «2» по завершении учебного года  (начальная /основная /средняя школа)___ /   ___/   ___ /  </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22</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Число пропусков учебных занятий в истекшем учебном году по причине болезни школьников на одного ребенка (</w:t>
            </w:r>
            <w:proofErr w:type="spellStart"/>
            <w:proofErr w:type="gramStart"/>
            <w:r w:rsidRPr="00903EC4">
              <w:rPr>
                <w:rFonts w:ascii="Times New Roman" w:hAnsi="Times New Roman" w:cs="Times New Roman"/>
              </w:rPr>
              <w:t>человеко</w:t>
            </w:r>
            <w:proofErr w:type="spellEnd"/>
            <w:r w:rsidRPr="00903EC4">
              <w:rPr>
                <w:rFonts w:ascii="Times New Roman" w:hAnsi="Times New Roman" w:cs="Times New Roman"/>
              </w:rPr>
              <w:t xml:space="preserve"> – часы</w:t>
            </w:r>
            <w:proofErr w:type="gramEnd"/>
            <w:r w:rsidRPr="00903EC4">
              <w:rPr>
                <w:rFonts w:ascii="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23</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Число пропусков учебных занятий в истекшем учебном году по причине болезни учителей на одного учителя (</w:t>
            </w:r>
            <w:proofErr w:type="spellStart"/>
            <w:proofErr w:type="gramStart"/>
            <w:r w:rsidRPr="00903EC4">
              <w:rPr>
                <w:rFonts w:ascii="Times New Roman" w:hAnsi="Times New Roman" w:cs="Times New Roman"/>
              </w:rPr>
              <w:t>человеко</w:t>
            </w:r>
            <w:proofErr w:type="spellEnd"/>
            <w:r w:rsidRPr="00903EC4">
              <w:rPr>
                <w:rFonts w:ascii="Times New Roman" w:hAnsi="Times New Roman" w:cs="Times New Roman"/>
              </w:rPr>
              <w:t xml:space="preserve"> – часы</w:t>
            </w:r>
            <w:proofErr w:type="gramEnd"/>
            <w:r w:rsidRPr="00903EC4">
              <w:rPr>
                <w:rFonts w:ascii="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24</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Процент здоровых детей:1-4 классы; 5-9 классы; 10-11классы. /  /  /</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25</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Процент  детей с хроническими заболеваниями: 1-4 классы;  5-9 классы; 10-11классы.  /   /   /</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26</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Процент детей из социально неблагополучных семей.</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27</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Процент детей из малообеспеченных семей.</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28</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Число семинаров или  стажировок,  проведенных школой в истекшем учебном году для представителей других школ района, региона, страны.  Приложение: название семинара, категория, сроки, число участников, их география</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8753" w:type="dxa"/>
            <w:gridSpan w:val="4"/>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b/>
              </w:rPr>
              <w:t>2. Переход на новые образовательные стандарты</w:t>
            </w: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1</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Процент школьников, обучающихся по ФГОС НОО от общего числа детей в начальной школе</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2</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Процент школьников, обучающихся по ФГОС ООО от общего числа детей в основной школе</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3</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 xml:space="preserve">Среднее количество часов в неделю внеаудиторной занятости на одного обучающегося за счет бюджетного </w:t>
            </w:r>
            <w:r w:rsidRPr="00903EC4">
              <w:rPr>
                <w:rFonts w:ascii="Times New Roman" w:hAnsi="Times New Roman" w:cs="Times New Roman"/>
              </w:rPr>
              <w:lastRenderedPageBreak/>
              <w:t>финансирования (НОО/ООО)</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lastRenderedPageBreak/>
              <w:t>4</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Среднее количество часов в неделю внеаудиторной занятости на одного обучающегося за счет внебюджетного финансировани</w:t>
            </w:r>
            <w:proofErr w:type="gramStart"/>
            <w:r w:rsidRPr="00903EC4">
              <w:rPr>
                <w:rFonts w:ascii="Times New Roman" w:hAnsi="Times New Roman" w:cs="Times New Roman"/>
              </w:rPr>
              <w:t>я(</w:t>
            </w:r>
            <w:proofErr w:type="gramEnd"/>
            <w:r w:rsidRPr="00903EC4">
              <w:rPr>
                <w:rFonts w:ascii="Times New Roman" w:hAnsi="Times New Roman" w:cs="Times New Roman"/>
              </w:rPr>
              <w:t>НОО/ООО)</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6</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 xml:space="preserve">Процент педагогов, прошедших повышение квалификации для работы </w:t>
            </w:r>
            <w:proofErr w:type="gramStart"/>
            <w:r w:rsidRPr="00903EC4">
              <w:rPr>
                <w:rFonts w:ascii="Times New Roman" w:hAnsi="Times New Roman" w:cs="Times New Roman"/>
              </w:rPr>
              <w:t>по</w:t>
            </w:r>
            <w:proofErr w:type="gramEnd"/>
            <w:r w:rsidRPr="00903EC4">
              <w:rPr>
                <w:rFonts w:ascii="Times New Roman" w:hAnsi="Times New Roman" w:cs="Times New Roman"/>
              </w:rPr>
              <w:t xml:space="preserve"> новым ФГОС, в объеме более 100 часов в том числе:</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6.1</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учителей первой ступени обучения</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6.2</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учителей второй ступени обучения</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6.3</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руководителей ОУ</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7</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 xml:space="preserve">Количество </w:t>
            </w:r>
            <w:proofErr w:type="spellStart"/>
            <w:r w:rsidRPr="00903EC4">
              <w:rPr>
                <w:rFonts w:ascii="Times New Roman" w:hAnsi="Times New Roman" w:cs="Times New Roman"/>
              </w:rPr>
              <w:t>метапредметных</w:t>
            </w:r>
            <w:proofErr w:type="spellEnd"/>
            <w:r w:rsidRPr="00903EC4">
              <w:rPr>
                <w:rFonts w:ascii="Times New Roman" w:hAnsi="Times New Roman" w:cs="Times New Roman"/>
              </w:rPr>
              <w:t xml:space="preserve"> учебных курсов реализуемых  на первой ступени обучения. Приложение: перечень курсов по годам</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8</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 xml:space="preserve">Количество </w:t>
            </w:r>
            <w:proofErr w:type="spellStart"/>
            <w:r w:rsidRPr="00903EC4">
              <w:rPr>
                <w:rFonts w:ascii="Times New Roman" w:hAnsi="Times New Roman" w:cs="Times New Roman"/>
              </w:rPr>
              <w:t>метапредметных</w:t>
            </w:r>
            <w:proofErr w:type="spellEnd"/>
            <w:r w:rsidRPr="00903EC4">
              <w:rPr>
                <w:rFonts w:ascii="Times New Roman" w:hAnsi="Times New Roman" w:cs="Times New Roman"/>
              </w:rPr>
              <w:t xml:space="preserve"> учебных курсов реализуемых  второй ступени обучения. Приложение: перечень курсов по годам</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9</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 xml:space="preserve">Количество выполненных </w:t>
            </w:r>
            <w:proofErr w:type="spellStart"/>
            <w:r w:rsidRPr="00903EC4">
              <w:rPr>
                <w:rFonts w:ascii="Times New Roman" w:hAnsi="Times New Roman" w:cs="Times New Roman"/>
              </w:rPr>
              <w:t>метапредметных</w:t>
            </w:r>
            <w:proofErr w:type="spellEnd"/>
            <w:r w:rsidRPr="00903EC4">
              <w:rPr>
                <w:rFonts w:ascii="Times New Roman" w:hAnsi="Times New Roman" w:cs="Times New Roman"/>
              </w:rPr>
              <w:t xml:space="preserve"> проектов на одного ученика первой ступени обучения. Приложение: перечень </w:t>
            </w:r>
            <w:proofErr w:type="spellStart"/>
            <w:r w:rsidRPr="00903EC4">
              <w:rPr>
                <w:rFonts w:ascii="Times New Roman" w:hAnsi="Times New Roman" w:cs="Times New Roman"/>
              </w:rPr>
              <w:t>метапредметных</w:t>
            </w:r>
            <w:proofErr w:type="spellEnd"/>
            <w:r w:rsidRPr="00903EC4">
              <w:rPr>
                <w:rFonts w:ascii="Times New Roman" w:hAnsi="Times New Roman" w:cs="Times New Roman"/>
              </w:rPr>
              <w:t xml:space="preserve"> проектов</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10</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 xml:space="preserve">Количество выполненных </w:t>
            </w:r>
            <w:proofErr w:type="spellStart"/>
            <w:r w:rsidRPr="00903EC4">
              <w:rPr>
                <w:rFonts w:ascii="Times New Roman" w:hAnsi="Times New Roman" w:cs="Times New Roman"/>
              </w:rPr>
              <w:t>метапредметных</w:t>
            </w:r>
            <w:proofErr w:type="spellEnd"/>
            <w:r w:rsidRPr="00903EC4">
              <w:rPr>
                <w:rFonts w:ascii="Times New Roman" w:hAnsi="Times New Roman" w:cs="Times New Roman"/>
              </w:rPr>
              <w:t xml:space="preserve"> проектов на одного ученика второй ступени обучения. Приложение: перечень </w:t>
            </w:r>
            <w:proofErr w:type="spellStart"/>
            <w:r w:rsidRPr="00903EC4">
              <w:rPr>
                <w:rFonts w:ascii="Times New Roman" w:hAnsi="Times New Roman" w:cs="Times New Roman"/>
              </w:rPr>
              <w:t>метапредметных</w:t>
            </w:r>
            <w:proofErr w:type="spellEnd"/>
            <w:r w:rsidRPr="00903EC4">
              <w:rPr>
                <w:rFonts w:ascii="Times New Roman" w:hAnsi="Times New Roman" w:cs="Times New Roman"/>
              </w:rPr>
              <w:t xml:space="preserve"> проектов</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11</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Количество  выполненных социальных проектов на одного ученика первой ступени обучения Приложение: перечень социальных проектов</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12</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Количество выполненных социальных проектов на одного ученика второй ступени обучения Приложение: перечень социальных проектов</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13</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Процент учащихся первой ступени обучения включенных в аутентичное оценивание (</w:t>
            </w:r>
            <w:proofErr w:type="spellStart"/>
            <w:r w:rsidRPr="00903EC4">
              <w:rPr>
                <w:rFonts w:ascii="Times New Roman" w:hAnsi="Times New Roman" w:cs="Times New Roman"/>
              </w:rPr>
              <w:t>портфолио</w:t>
            </w:r>
            <w:proofErr w:type="spellEnd"/>
            <w:r w:rsidRPr="00903EC4">
              <w:rPr>
                <w:rFonts w:ascii="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14</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Процент учащихся второй ступени обучения включенных в аутентичное оценивание (</w:t>
            </w:r>
            <w:proofErr w:type="spellStart"/>
            <w:r w:rsidRPr="00903EC4">
              <w:rPr>
                <w:rFonts w:ascii="Times New Roman" w:hAnsi="Times New Roman" w:cs="Times New Roman"/>
              </w:rPr>
              <w:t>портфолио</w:t>
            </w:r>
            <w:proofErr w:type="spellEnd"/>
            <w:r w:rsidRPr="00903EC4">
              <w:rPr>
                <w:rFonts w:ascii="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15</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Процент учащихся первой ступени обучения обучающихся в полностью оборудованном классе - лаборатории</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16</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 xml:space="preserve">Процент учащихся второй ступени обучения обучающихся в полностью </w:t>
            </w:r>
            <w:proofErr w:type="gramStart"/>
            <w:r w:rsidRPr="00903EC4">
              <w:rPr>
                <w:rFonts w:ascii="Times New Roman" w:hAnsi="Times New Roman" w:cs="Times New Roman"/>
              </w:rPr>
              <w:t>оборудованном</w:t>
            </w:r>
            <w:proofErr w:type="gramEnd"/>
            <w:r w:rsidRPr="00903EC4">
              <w:rPr>
                <w:rFonts w:ascii="Times New Roman" w:hAnsi="Times New Roman" w:cs="Times New Roman"/>
              </w:rPr>
              <w:t xml:space="preserve"> кабинетах- лабораториях</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17</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Наличие возможности выхода в интернет</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18</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Процент уроков первой ступени обучения проведенных с выходом в интернет</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19</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Процент уроков второй ступени обучения проведенных с выходом в интернет</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20</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Наличие органов управления введением ФГОС в образовательном учреждении. Приложение: положение о данном органе управления</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8753" w:type="dxa"/>
            <w:gridSpan w:val="4"/>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b/>
              </w:rPr>
              <w:t>3. Развитие системы поддержки талантливых детей</w:t>
            </w: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b/>
              </w:rPr>
            </w:pPr>
            <w:r w:rsidRPr="00903EC4">
              <w:rPr>
                <w:rFonts w:ascii="Times New Roman" w:hAnsi="Times New Roman" w:cs="Times New Roman"/>
              </w:rPr>
              <w:t>1</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b/>
              </w:rPr>
            </w:pPr>
            <w:r w:rsidRPr="00903EC4">
              <w:rPr>
                <w:rFonts w:ascii="Times New Roman" w:hAnsi="Times New Roman" w:cs="Times New Roman"/>
              </w:rPr>
              <w:t>Процент участников всероссийской олимпиады школьников на школьном этапе его проведения от общего количества учащихся  возрастной группы, соответствующей требованиям положения о конкурсе</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2</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Процент участников всероссийской олимпиады школьников на муниципальном этапе его проведения от общего количества участников школьного уровня</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3</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 xml:space="preserve">Процент участников всероссийской олимпиады школьников на региональном этапе его проведения от </w:t>
            </w:r>
            <w:r w:rsidRPr="00903EC4">
              <w:rPr>
                <w:rFonts w:ascii="Times New Roman" w:hAnsi="Times New Roman" w:cs="Times New Roman"/>
              </w:rPr>
              <w:lastRenderedPageBreak/>
              <w:t>общего количества участников муниципального уровня</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lastRenderedPageBreak/>
              <w:t>4</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Общая численность участников всероссийской олимпиады школьников на заключительном этапе его проведения</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5</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Процент участников федеральных конкурсов, смотров, соревнований (в том числе спортивных) различной направленности от общего количества обучающихся в школе</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6</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Процент победителей федеральных конкурсов, смотров, соревнований (в том числе спортивных) различной направленности от общего количества участников</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7</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Процент обучающихся в общеобразовательных учреждениях, которым оказана поддержка в рамках программ поддержки одаренных детей и талантливой молодежи</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8</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 xml:space="preserve">Процент обучающихся 8 - 11 классов, занимающихся в </w:t>
            </w:r>
            <w:proofErr w:type="spellStart"/>
            <w:r w:rsidRPr="00903EC4">
              <w:rPr>
                <w:rFonts w:ascii="Times New Roman" w:hAnsi="Times New Roman" w:cs="Times New Roman"/>
              </w:rPr>
              <w:t>очно-заочных</w:t>
            </w:r>
            <w:proofErr w:type="spellEnd"/>
            <w:r w:rsidRPr="00903EC4">
              <w:rPr>
                <w:rFonts w:ascii="Times New Roman" w:hAnsi="Times New Roman" w:cs="Times New Roman"/>
              </w:rPr>
              <w:t xml:space="preserve"> и заочных (дистанционных) школах</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8753" w:type="dxa"/>
            <w:gridSpan w:val="4"/>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b/>
              </w:rPr>
              <w:t>4. Совершенствование учительского корпуса</w:t>
            </w: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b/>
              </w:rPr>
            </w:pPr>
            <w:r w:rsidRPr="00903EC4">
              <w:rPr>
                <w:rFonts w:ascii="Times New Roman" w:hAnsi="Times New Roman" w:cs="Times New Roman"/>
              </w:rPr>
              <w:t>1</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Процент педагогических работников, прошедших аттестацию на подтверждение занимаемой должности</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2</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Процент педагогических работников имеющих  квалификационную категорию, в том числе:</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3</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первую</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4</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высшую</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5</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Процент учителей в общей численности персонала организации</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6</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Процент педагогов, имеющих высшее профессиональное образование</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7</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 xml:space="preserve">Процент педагогов в возрасте до 30 лет от общей численности учителей </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8</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Процент учителей – пенсионеров по выслуге лет</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9</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Средний возраст учителей школы</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10</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Процент учителей – пенсионеров по старости</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11</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 xml:space="preserve">Процент педагогических работников, прошедших курсы повышения квалификации от общей численности педагогических работников </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12</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Процент учителей, прошедших повышение квалификации во ОВТ</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13</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Число запланированных и проведенных общешкольных методических семинаров для педагогов по вопросам освоения современных образовательных технологий. Приложение: перечень семинаров</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14</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Число творческих групп по вопросам введения в образовательный процесс современных образовательных технологий. Приложение: название групп</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15</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Процент педагогов, выбравших темы самообразования по вопросам освоения современных образовательных технологий. Приложение: примеры формулировок тем</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16</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bCs/>
                <w:iCs/>
              </w:rPr>
            </w:pPr>
            <w:r w:rsidRPr="00903EC4">
              <w:rPr>
                <w:rFonts w:ascii="Times New Roman" w:hAnsi="Times New Roman" w:cs="Times New Roman"/>
                <w:bCs/>
                <w:iCs/>
              </w:rPr>
              <w:t>Процент учителей, имевших в истекшем  учебном году поощрения.</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17</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bCs/>
                <w:iCs/>
              </w:rPr>
            </w:pPr>
            <w:r w:rsidRPr="00903EC4">
              <w:rPr>
                <w:rFonts w:ascii="Times New Roman" w:hAnsi="Times New Roman" w:cs="Times New Roman"/>
                <w:bCs/>
                <w:iCs/>
              </w:rPr>
              <w:t>Процент учителей, представленных в истекшем  учебном году к званиям, наградам, премиям.</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18</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bCs/>
                <w:iCs/>
              </w:rPr>
            </w:pPr>
            <w:r w:rsidRPr="00903EC4">
              <w:rPr>
                <w:rFonts w:ascii="Times New Roman" w:hAnsi="Times New Roman" w:cs="Times New Roman"/>
                <w:bCs/>
                <w:iCs/>
              </w:rPr>
              <w:t>Процент</w:t>
            </w:r>
            <w:r w:rsidRPr="00903EC4">
              <w:rPr>
                <w:rFonts w:ascii="Times New Roman" w:hAnsi="Times New Roman" w:cs="Times New Roman"/>
              </w:rPr>
              <w:t xml:space="preserve"> учителей, принявших участие в профессиональных конкурсах, в том числе ставших победителями, лауреатами. ___ /   ___/   </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lastRenderedPageBreak/>
              <w:t>19</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bCs/>
                <w:iCs/>
              </w:rPr>
            </w:pPr>
            <w:r w:rsidRPr="00903EC4">
              <w:rPr>
                <w:rFonts w:ascii="Times New Roman" w:hAnsi="Times New Roman" w:cs="Times New Roman"/>
              </w:rPr>
              <w:t>Число публикаций в научно- методических  изданиях и Интернет, подготовленных представителями школы (</w:t>
            </w:r>
            <w:proofErr w:type="gramStart"/>
            <w:r w:rsidRPr="00903EC4">
              <w:rPr>
                <w:rFonts w:ascii="Times New Roman" w:hAnsi="Times New Roman" w:cs="Times New Roman"/>
              </w:rPr>
              <w:t>всего</w:t>
            </w:r>
            <w:proofErr w:type="gramEnd"/>
            <w:r w:rsidRPr="00903EC4">
              <w:rPr>
                <w:rFonts w:ascii="Times New Roman" w:hAnsi="Times New Roman" w:cs="Times New Roman"/>
              </w:rPr>
              <w:t xml:space="preserve">/в том числе на одного педагога) </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20</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 xml:space="preserve">Защищено диссертаций представителями школы за анализируемый период </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21</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Процент учителей школы от общего их числа, руководивших творческими, спортивными коллективами учащихся, которые стали в истекшем учебном году лауреатами, дипломантами разных конкурсов, соревнований.</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22</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 xml:space="preserve">Процент учителей школы, которым в </w:t>
            </w:r>
            <w:proofErr w:type="gramStart"/>
            <w:r w:rsidRPr="00903EC4">
              <w:rPr>
                <w:rFonts w:ascii="Times New Roman" w:hAnsi="Times New Roman" w:cs="Times New Roman"/>
              </w:rPr>
              <w:t>истекшем</w:t>
            </w:r>
            <w:proofErr w:type="gramEnd"/>
            <w:r w:rsidRPr="00903EC4">
              <w:rPr>
                <w:rFonts w:ascii="Times New Roman" w:hAnsi="Times New Roman" w:cs="Times New Roman"/>
              </w:rPr>
              <w:t xml:space="preserve"> учебном  присуждены государственные, международные, общественные премии, гранты.</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23</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Процент  представителей педагогического коллектива, прошедших в истекшем учебном году профессиональную переподготовку,  в том числе руководителей</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24</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Наличие в образовательном учреждении положения о мотивации и стимулировании педагогических кадров. Приложение: текст Положения</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25</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Среднее значение (в рублях) стимулирующей части заработной платы учителей</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8753" w:type="dxa"/>
            <w:gridSpan w:val="4"/>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b/>
              </w:rPr>
              <w:t>5. Изменение школьной инфраструктуры</w:t>
            </w: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1</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 xml:space="preserve">Процент  </w:t>
            </w:r>
            <w:proofErr w:type="gramStart"/>
            <w:r w:rsidRPr="00903EC4">
              <w:rPr>
                <w:rFonts w:ascii="Times New Roman" w:hAnsi="Times New Roman" w:cs="Times New Roman"/>
              </w:rPr>
              <w:t>обучающихся</w:t>
            </w:r>
            <w:proofErr w:type="gramEnd"/>
            <w:r w:rsidRPr="00903EC4">
              <w:rPr>
                <w:rFonts w:ascii="Times New Roman" w:hAnsi="Times New Roman" w:cs="Times New Roman"/>
              </w:rPr>
              <w:t xml:space="preserve">, которым обеспечена возможность пользоваться современными библиотеками и </w:t>
            </w:r>
            <w:proofErr w:type="spellStart"/>
            <w:r w:rsidRPr="00903EC4">
              <w:rPr>
                <w:rFonts w:ascii="Times New Roman" w:hAnsi="Times New Roman" w:cs="Times New Roman"/>
              </w:rPr>
              <w:t>медиатеками</w:t>
            </w:r>
            <w:proofErr w:type="spellEnd"/>
            <w:r w:rsidRPr="00903EC4">
              <w:rPr>
                <w:rFonts w:ascii="Times New Roman" w:hAnsi="Times New Roman" w:cs="Times New Roman"/>
              </w:rPr>
              <w:t>, т.е. имеющих все нижеперечисленные условия:</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1.1</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имеют доступ в читальный зал</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1.2</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 xml:space="preserve">есть </w:t>
            </w:r>
            <w:proofErr w:type="spellStart"/>
            <w:r w:rsidRPr="00903EC4">
              <w:rPr>
                <w:rFonts w:ascii="Times New Roman" w:hAnsi="Times New Roman" w:cs="Times New Roman"/>
              </w:rPr>
              <w:t>медиатека</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1.4</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имеются работающие средства для сканирования</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1.5</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в библиотеке можно работать на компьютерах</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1.6</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имеется выход в Интернет с компьютеров, расположенных в библиотеке</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1.7</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обеспечена контролируемая распечатка бумажных материалов (есть доступ к принтеру)</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1.8</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обеспечено контролируемое копирование бумажных материалов (есть доступ к ксероксу)</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1.9</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Процент  обучающихся, которым обеспечена возможность пользоваться широкополосным Интернетом (не менее 2 Мб/с), от общей численности обучающихся</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2</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 xml:space="preserve"> Процент детей-инвалидов, получающих образование на дому с использованием дистанционных образовательных технологий, от общего числа детей-инвалидов, которым это показано</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3</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 xml:space="preserve">Сумма средств истраченных на приобретение технических средств, используемых  в учебном процессе </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4</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Объем работ, выполненных в школе по косметическому  и среднему ремонту помещений, зданий, сооружений (по итогам прошедшего календарного года) (тыс. руб.)</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rPr>
          <w:trHeight w:val="699"/>
        </w:trPr>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5</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Площадь учебных классов и кабинетов на одного ученика</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6</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Площадь закрытых спортивно – гимнастических залов на одного ученика.</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lastRenderedPageBreak/>
              <w:t>7</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Процент оснащения предметных кабинетов оборудованием, наглядными пособиями, реактивами, расходными материалами</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8</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Число оборудованных в школе открытых спортивных площадок (и их общая площадь) ___/   ____/</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9</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Число учащихся на 1 компьютер</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10</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Число единиц хранения учебной литературы в школьной библиотеке на одного ученика.</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11</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Число единиц хранения научно – методической литературы на одного учителя в школьной библиотеке</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12</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Число единиц хранения художественной  литературы в школьной библиотеке на одного ученика (начальная школа, школа 2-ой ступени, старшие классы). /  /  /</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13</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Число детей – инвалидов, которым  показано обучение на дому</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14</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Процент детей-инвалидов, получающих образование на дому с использованием дистанционных образовательных технологий, от общего числа детей-инвалидов, которым это показано</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8753" w:type="dxa"/>
            <w:gridSpan w:val="4"/>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b/>
              </w:rPr>
              <w:t>6. Сохранение и укрепление здоровья школьников</w:t>
            </w: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1</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 xml:space="preserve">Процент зданий общеобразовательной организации, в которых обеспечена </w:t>
            </w:r>
            <w:proofErr w:type="spellStart"/>
            <w:r w:rsidRPr="00903EC4">
              <w:rPr>
                <w:rFonts w:ascii="Times New Roman" w:hAnsi="Times New Roman" w:cs="Times New Roman"/>
              </w:rPr>
              <w:t>безбарьерная</w:t>
            </w:r>
            <w:proofErr w:type="spellEnd"/>
            <w:r w:rsidRPr="00903EC4">
              <w:rPr>
                <w:rFonts w:ascii="Times New Roman" w:hAnsi="Times New Roman" w:cs="Times New Roman"/>
              </w:rPr>
              <w:t xml:space="preserve"> среда для детей с ограниченными возможностями здоровья от общего числа зданий общеобразовательного учреждения (при наличии нескольких зданий)</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2</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Обеспечение возможности пользоваться современными столовыми, выполнение всех нижеперечисленных требований:</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2.1</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 xml:space="preserve">собственная (на условиях договора пользования) столовая или зал для приема пищи площадью в соответствии с </w:t>
            </w:r>
            <w:proofErr w:type="spellStart"/>
            <w:r w:rsidRPr="00903EC4">
              <w:rPr>
                <w:rFonts w:ascii="Times New Roman" w:hAnsi="Times New Roman" w:cs="Times New Roman"/>
              </w:rPr>
              <w:t>СанПиН</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2.2</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современное технологическое оборудование</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2.3</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 xml:space="preserve">наличие сотрудников, квалифицированных для работы на современном технологическом оборудовании </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2.4</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отремонтированное помещение столовой</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2.5</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современное оформление зала для приема пищи</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2.6</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реализация образовательных программ по формированию культуры здорового питания</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3</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 xml:space="preserve">Численность </w:t>
            </w:r>
            <w:proofErr w:type="gramStart"/>
            <w:r w:rsidRPr="00903EC4">
              <w:rPr>
                <w:rFonts w:ascii="Times New Roman" w:hAnsi="Times New Roman" w:cs="Times New Roman"/>
              </w:rPr>
              <w:t>обучающихся</w:t>
            </w:r>
            <w:proofErr w:type="gramEnd"/>
            <w:r w:rsidRPr="00903EC4">
              <w:rPr>
                <w:rFonts w:ascii="Times New Roman" w:hAnsi="Times New Roman" w:cs="Times New Roman"/>
              </w:rPr>
              <w:t>, которые получают качественное горячее питание, в том числе:</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3.1</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только завтраки</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3.2</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завтраки и обеды</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3.3</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только обеды</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4</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Процент детей  обеспеченных бесплатным питанием от общего количества нуждающихся в нем</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5</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proofErr w:type="gramStart"/>
            <w:r w:rsidRPr="00903EC4">
              <w:rPr>
                <w:rFonts w:ascii="Times New Roman" w:hAnsi="Times New Roman" w:cs="Times New Roman"/>
              </w:rPr>
              <w:t>Процент обучающихся, которым созданы современные условия для занятий физической культурой, в том числе обеспечена возможность пользоваться современно оборудованными спортзалами и спортплощадками</w:t>
            </w:r>
            <w:proofErr w:type="gramEnd"/>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6</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Процент школьников, в образовательном плане которых предусмотрено три часа занятий физкультурой в неделю</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7</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Процент школьников, в образовательном плане которых предусмотрено более трех часов занятий физкультурой в неделю</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8</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 xml:space="preserve">Процент учащихся  получающих психологическую </w:t>
            </w:r>
            <w:r w:rsidRPr="00903EC4">
              <w:rPr>
                <w:rFonts w:ascii="Times New Roman" w:hAnsi="Times New Roman" w:cs="Times New Roman"/>
              </w:rPr>
              <w:lastRenderedPageBreak/>
              <w:t>помощь</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lastRenderedPageBreak/>
              <w:t>9</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Процент учащихся  посещающих пришкольные лагеря</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10</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Процент школьников, обучающихся в зданиях, в которых обеспечено медицинское обслуживание,</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10.1</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включая наличие медицинского работника</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10.2</w:t>
            </w:r>
          </w:p>
        </w:tc>
        <w:tc>
          <w:tcPr>
            <w:tcW w:w="5527" w:type="dxa"/>
            <w:tcBorders>
              <w:top w:val="single" w:sz="4" w:space="0" w:color="000000"/>
              <w:left w:val="single" w:sz="4" w:space="0" w:color="000000"/>
              <w:bottom w:val="single" w:sz="4" w:space="0" w:color="000000"/>
              <w:right w:val="single" w:sz="4" w:space="0" w:color="000000"/>
            </w:tcBorders>
            <w:vAlign w:val="center"/>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наличие медицинского (лицензированного) кабинета</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11</w:t>
            </w:r>
          </w:p>
        </w:tc>
        <w:tc>
          <w:tcPr>
            <w:tcW w:w="5527" w:type="dxa"/>
            <w:tcBorders>
              <w:top w:val="single" w:sz="4" w:space="0" w:color="000000"/>
              <w:left w:val="single" w:sz="4" w:space="0" w:color="000000"/>
              <w:bottom w:val="single" w:sz="4" w:space="0" w:color="000000"/>
              <w:right w:val="single" w:sz="4" w:space="0" w:color="000000"/>
            </w:tcBorders>
            <w:vAlign w:val="center"/>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Наличие положительной динамики здоровья учащихся по итогам ежегодных медицинских обследований учащихся.</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8753" w:type="dxa"/>
            <w:gridSpan w:val="4"/>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b/>
              </w:rPr>
              <w:t>7. Развитие самостоятельности школ</w:t>
            </w: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1</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 xml:space="preserve">Правовой статус общеобразовательной организации в соответствии с 83-ФЗ </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2</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Общеобразовательное учреждение получает финансирование в соответствии с государственным (муниципальным) заданием (да/нет)</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2.1</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в государственное (муниципальное) задание включены, в том числе не образовательные услуги (да/нет)</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2.2</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субсидия на выполнение государственного (муниципального) задания рассчитывается на основе утвержденной стоимости государственной (муниципальной) услуги (да/нет)</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3</w:t>
            </w:r>
          </w:p>
        </w:tc>
        <w:tc>
          <w:tcPr>
            <w:tcW w:w="5527" w:type="dxa"/>
            <w:tcBorders>
              <w:top w:val="single" w:sz="4" w:space="0" w:color="000000"/>
              <w:left w:val="single" w:sz="4" w:space="0" w:color="000000"/>
              <w:bottom w:val="single" w:sz="4" w:space="0" w:color="000000"/>
              <w:right w:val="single" w:sz="4" w:space="0" w:color="000000"/>
            </w:tcBorders>
            <w:vAlign w:val="center"/>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Общеобразовательное учреждение ведет самостоятельно финансово-хозяйственную деятельность (да/нет)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4</w:t>
            </w:r>
          </w:p>
        </w:tc>
        <w:tc>
          <w:tcPr>
            <w:tcW w:w="5527" w:type="dxa"/>
            <w:tcBorders>
              <w:top w:val="single" w:sz="4" w:space="0" w:color="000000"/>
              <w:left w:val="single" w:sz="4" w:space="0" w:color="000000"/>
              <w:bottom w:val="single" w:sz="4" w:space="0" w:color="000000"/>
              <w:right w:val="single" w:sz="4" w:space="0" w:color="000000"/>
            </w:tcBorders>
            <w:vAlign w:val="center"/>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Процент управленческих кадров по отношению к общей численности работников ОУ</w:t>
            </w:r>
          </w:p>
        </w:tc>
        <w:tc>
          <w:tcPr>
            <w:tcW w:w="1134" w:type="dxa"/>
            <w:tcBorders>
              <w:top w:val="single" w:sz="4" w:space="0" w:color="000000"/>
              <w:left w:val="single" w:sz="4" w:space="0" w:color="000000"/>
              <w:bottom w:val="single" w:sz="4" w:space="0" w:color="000000"/>
              <w:right w:val="single" w:sz="4" w:space="0" w:color="000000"/>
            </w:tcBorders>
            <w:vAlign w:val="center"/>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5</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Количество учащихся, приходящихся на одного учителя (менее 10, 10-12, 13-14, более 14)</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6</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Средняя нагрузка учителя в общеобразовательном учреждении составляет (18, 18-22,  23-26, 26-30, 31-36)</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7</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Соотношение фонда оплаты труда учителей и иных работников общеобразовательного учреждения (70/30, 65/35, 60/40. 55/45, 50/50)</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8</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 xml:space="preserve">Общеобразовательное учреждение перешло на новую систему оплаты труда, основанную </w:t>
            </w:r>
            <w:proofErr w:type="gramStart"/>
            <w:r w:rsidRPr="00903EC4">
              <w:rPr>
                <w:rFonts w:ascii="Times New Roman" w:hAnsi="Times New Roman" w:cs="Times New Roman"/>
              </w:rPr>
              <w:t>на</w:t>
            </w:r>
            <w:proofErr w:type="gramEnd"/>
          </w:p>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А) модельной методике министерства образования РФ (</w:t>
            </w:r>
            <w:proofErr w:type="spellStart"/>
            <w:r w:rsidRPr="00903EC4">
              <w:rPr>
                <w:rFonts w:ascii="Times New Roman" w:hAnsi="Times New Roman" w:cs="Times New Roman"/>
              </w:rPr>
              <w:t>ученико-час</w:t>
            </w:r>
            <w:proofErr w:type="spellEnd"/>
            <w:r w:rsidRPr="00903EC4">
              <w:rPr>
                <w:rFonts w:ascii="Times New Roman" w:hAnsi="Times New Roman" w:cs="Times New Roman"/>
              </w:rPr>
              <w:t>);</w:t>
            </w:r>
          </w:p>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 xml:space="preserve">Б) модельной методике министерства здравоохранения и социального развития РФ (базовый </w:t>
            </w:r>
            <w:proofErr w:type="spellStart"/>
            <w:r w:rsidRPr="00903EC4">
              <w:rPr>
                <w:rFonts w:ascii="Times New Roman" w:hAnsi="Times New Roman" w:cs="Times New Roman"/>
              </w:rPr>
              <w:t>оклад+</w:t>
            </w:r>
            <w:proofErr w:type="spellEnd"/>
            <w:r w:rsidRPr="00903EC4">
              <w:rPr>
                <w:rFonts w:ascii="Times New Roman" w:hAnsi="Times New Roman" w:cs="Times New Roman"/>
              </w:rPr>
              <w:t>);</w:t>
            </w:r>
          </w:p>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В) на должностном окладе (все включено)</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9</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Общеобразовательное учреждение разработало  нормативные документы, подтверждающие переход на НСОТ (да/нет) Приложение: перечень документов с указанием сроков их принятия</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 xml:space="preserve">10 </w:t>
            </w:r>
          </w:p>
        </w:tc>
        <w:tc>
          <w:tcPr>
            <w:tcW w:w="5527" w:type="dxa"/>
            <w:tcBorders>
              <w:top w:val="single" w:sz="4" w:space="0" w:color="000000"/>
              <w:left w:val="single" w:sz="4" w:space="0" w:color="000000"/>
              <w:bottom w:val="single" w:sz="4" w:space="0" w:color="000000"/>
              <w:right w:val="single" w:sz="4" w:space="0" w:color="000000"/>
            </w:tcBorders>
            <w:vAlign w:val="center"/>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В общеобразовательном учреждении учитывается в окладе учителя интенсивность труда (да/нет)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11</w:t>
            </w:r>
          </w:p>
        </w:tc>
        <w:tc>
          <w:tcPr>
            <w:tcW w:w="5527" w:type="dxa"/>
            <w:tcBorders>
              <w:top w:val="single" w:sz="4" w:space="0" w:color="000000"/>
              <w:left w:val="single" w:sz="4" w:space="0" w:color="000000"/>
              <w:bottom w:val="single" w:sz="4" w:space="0" w:color="000000"/>
              <w:right w:val="single" w:sz="4" w:space="0" w:color="000000"/>
            </w:tcBorders>
            <w:vAlign w:val="center"/>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Доля стимулирующих выплат в фонде оплаты труда учителей в общеобразовательном учреждении составляет</w:t>
            </w:r>
          </w:p>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А) менее 20%</w:t>
            </w:r>
          </w:p>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Б) 20-23%</w:t>
            </w:r>
          </w:p>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В) 24-26%</w:t>
            </w:r>
          </w:p>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Г) 27-30%</w:t>
            </w:r>
          </w:p>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Д) более 30%</w:t>
            </w:r>
          </w:p>
        </w:tc>
        <w:tc>
          <w:tcPr>
            <w:tcW w:w="1134" w:type="dxa"/>
            <w:tcBorders>
              <w:top w:val="single" w:sz="4" w:space="0" w:color="000000"/>
              <w:left w:val="single" w:sz="4" w:space="0" w:color="000000"/>
              <w:bottom w:val="single" w:sz="4" w:space="0" w:color="000000"/>
              <w:right w:val="single" w:sz="4" w:space="0" w:color="000000"/>
            </w:tcBorders>
            <w:vAlign w:val="center"/>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12</w:t>
            </w:r>
          </w:p>
        </w:tc>
        <w:tc>
          <w:tcPr>
            <w:tcW w:w="5527" w:type="dxa"/>
            <w:tcBorders>
              <w:top w:val="single" w:sz="4" w:space="0" w:color="000000"/>
              <w:left w:val="single" w:sz="4" w:space="0" w:color="000000"/>
              <w:bottom w:val="single" w:sz="4" w:space="0" w:color="000000"/>
              <w:right w:val="single" w:sz="4" w:space="0" w:color="000000"/>
            </w:tcBorders>
            <w:vAlign w:val="center"/>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Средняя заработная плата учителя в общеобразовательном учреждении</w:t>
            </w:r>
          </w:p>
        </w:tc>
        <w:tc>
          <w:tcPr>
            <w:tcW w:w="1134" w:type="dxa"/>
            <w:tcBorders>
              <w:top w:val="single" w:sz="4" w:space="0" w:color="000000"/>
              <w:left w:val="single" w:sz="4" w:space="0" w:color="000000"/>
              <w:bottom w:val="single" w:sz="4" w:space="0" w:color="000000"/>
              <w:right w:val="single" w:sz="4" w:space="0" w:color="000000"/>
            </w:tcBorders>
            <w:vAlign w:val="center"/>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lastRenderedPageBreak/>
              <w:t>13</w:t>
            </w:r>
          </w:p>
        </w:tc>
        <w:tc>
          <w:tcPr>
            <w:tcW w:w="5527" w:type="dxa"/>
            <w:tcBorders>
              <w:top w:val="single" w:sz="4" w:space="0" w:color="000000"/>
              <w:left w:val="single" w:sz="4" w:space="0" w:color="000000"/>
              <w:bottom w:val="single" w:sz="4" w:space="0" w:color="000000"/>
              <w:right w:val="single" w:sz="4" w:space="0" w:color="000000"/>
            </w:tcBorders>
            <w:vAlign w:val="center"/>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 xml:space="preserve">Средняя наполняемость классов в общеобразовательном учреждении </w:t>
            </w:r>
          </w:p>
        </w:tc>
        <w:tc>
          <w:tcPr>
            <w:tcW w:w="1134" w:type="dxa"/>
            <w:tcBorders>
              <w:top w:val="single" w:sz="4" w:space="0" w:color="000000"/>
              <w:left w:val="single" w:sz="4" w:space="0" w:color="000000"/>
              <w:bottom w:val="single" w:sz="4" w:space="0" w:color="000000"/>
              <w:right w:val="single" w:sz="4" w:space="0" w:color="000000"/>
            </w:tcBorders>
            <w:vAlign w:val="center"/>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14</w:t>
            </w:r>
          </w:p>
        </w:tc>
        <w:tc>
          <w:tcPr>
            <w:tcW w:w="5527" w:type="dxa"/>
            <w:tcBorders>
              <w:top w:val="single" w:sz="4" w:space="0" w:color="000000"/>
              <w:left w:val="single" w:sz="4" w:space="0" w:color="000000"/>
              <w:bottom w:val="single" w:sz="4" w:space="0" w:color="000000"/>
              <w:right w:val="single" w:sz="4" w:space="0" w:color="000000"/>
            </w:tcBorders>
            <w:vAlign w:val="center"/>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Орган государственно-общественного управления общеобразовательного учреждения обладает комплексом полномочий по распределению стимулирующей части оплаты труда (да/нет)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15</w:t>
            </w:r>
          </w:p>
        </w:tc>
        <w:tc>
          <w:tcPr>
            <w:tcW w:w="5527" w:type="dxa"/>
            <w:tcBorders>
              <w:top w:val="single" w:sz="4" w:space="0" w:color="000000"/>
              <w:left w:val="single" w:sz="4" w:space="0" w:color="000000"/>
              <w:bottom w:val="single" w:sz="4" w:space="0" w:color="000000"/>
              <w:right w:val="single" w:sz="4" w:space="0" w:color="000000"/>
            </w:tcBorders>
            <w:vAlign w:val="center"/>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Общеобразовательное учреждение представляет общественности публичный доклад, обеспечивающий открытость и прозрачность деятельности учреждения (да/нет)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16</w:t>
            </w:r>
          </w:p>
        </w:tc>
        <w:tc>
          <w:tcPr>
            <w:tcW w:w="5527" w:type="dxa"/>
            <w:tcBorders>
              <w:top w:val="single" w:sz="4" w:space="0" w:color="000000"/>
              <w:left w:val="single" w:sz="4" w:space="0" w:color="000000"/>
              <w:bottom w:val="single" w:sz="4" w:space="0" w:color="000000"/>
              <w:right w:val="single" w:sz="4" w:space="0" w:color="000000"/>
            </w:tcBorders>
            <w:vAlign w:val="center"/>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Публичный доклад общеобразовательного учреждения представлен на официальном сайте учреждения (да/нет)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17</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В общеобразовательном учреждении созданы органы государственно-общественного управления учреждения</w:t>
            </w:r>
          </w:p>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 xml:space="preserve">А)   Совет образовательного учреждения; </w:t>
            </w:r>
          </w:p>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 xml:space="preserve"> Б)   Управляющий совет </w:t>
            </w:r>
          </w:p>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В)    Попечительский совет</w:t>
            </w:r>
          </w:p>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 xml:space="preserve"> Г) Наблюдательный совет</w:t>
            </w:r>
          </w:p>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Д) другой орган</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18</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В общеобразовательном учреждении органы государственно-общественного управления принимают участие в разработке и утверждении:</w:t>
            </w:r>
          </w:p>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А) основных образовательных программ ступеней образования;</w:t>
            </w:r>
          </w:p>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Б) программы развития общеобразовательного учреждения;</w:t>
            </w:r>
          </w:p>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В) иных нормативных правовых актов школы и программ;</w:t>
            </w:r>
          </w:p>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Г) планов финансово-хозяйственной деятельности</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19</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Общеобразовательное учреждение перешло на электронный документооборот (электронные системы управления), в том числе:</w:t>
            </w:r>
          </w:p>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А) электронный дневник</w:t>
            </w:r>
          </w:p>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Б) электронный журнал</w:t>
            </w:r>
          </w:p>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В) электронная учительская</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20</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Общеобразовательное учреждение предоставляет некоторые образовательные услуги в электронном виде (запись в школу, ответы на обращения и др.) (да/нет)</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21</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Использование дистанционных образовательных технологий в образовательном процесс</w:t>
            </w:r>
            <w:proofErr w:type="gramStart"/>
            <w:r w:rsidRPr="00903EC4">
              <w:rPr>
                <w:rFonts w:ascii="Times New Roman" w:hAnsi="Times New Roman" w:cs="Times New Roman"/>
              </w:rPr>
              <w:t>е(</w:t>
            </w:r>
            <w:proofErr w:type="gramEnd"/>
            <w:r w:rsidRPr="00903EC4">
              <w:rPr>
                <w:rFonts w:ascii="Times New Roman" w:hAnsi="Times New Roman" w:cs="Times New Roman"/>
              </w:rPr>
              <w:t>да/нет)</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22</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Процент учащихся старшей ступени, осваивающих программы профильного уровня с использованием дистанционных образовательных технологий,  от общей численности …</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r w:rsidR="00903EC4" w:rsidRPr="00903EC4" w:rsidTr="00903EC4">
        <w:tc>
          <w:tcPr>
            <w:tcW w:w="818"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23</w:t>
            </w:r>
          </w:p>
        </w:tc>
        <w:tc>
          <w:tcPr>
            <w:tcW w:w="5527" w:type="dxa"/>
            <w:tcBorders>
              <w:top w:val="single" w:sz="4" w:space="0" w:color="000000"/>
              <w:left w:val="single" w:sz="4" w:space="0" w:color="000000"/>
              <w:bottom w:val="single" w:sz="4" w:space="0" w:color="000000"/>
              <w:right w:val="single" w:sz="4" w:space="0" w:color="000000"/>
            </w:tcBorders>
            <w:hideMark/>
          </w:tcPr>
          <w:p w:rsidR="00903EC4" w:rsidRPr="00903EC4" w:rsidRDefault="00903EC4" w:rsidP="00903EC4">
            <w:pPr>
              <w:spacing w:after="0" w:line="240" w:lineRule="auto"/>
              <w:jc w:val="both"/>
              <w:rPr>
                <w:rFonts w:ascii="Times New Roman" w:hAnsi="Times New Roman" w:cs="Times New Roman"/>
              </w:rPr>
            </w:pPr>
            <w:r w:rsidRPr="00903EC4">
              <w:rPr>
                <w:rFonts w:ascii="Times New Roman" w:hAnsi="Times New Roman" w:cs="Times New Roman"/>
              </w:rPr>
              <w:t xml:space="preserve">Доля детей-инвалидов, получающих общее образование на дому в дистанционной форме, от общей численности детей-инвалидов, которым не противопоказано </w:t>
            </w:r>
            <w:proofErr w:type="gramStart"/>
            <w:r w:rsidRPr="00903EC4">
              <w:rPr>
                <w:rFonts w:ascii="Times New Roman" w:hAnsi="Times New Roman" w:cs="Times New Roman"/>
              </w:rPr>
              <w:t>обучение по</w:t>
            </w:r>
            <w:proofErr w:type="gramEnd"/>
            <w:r w:rsidRPr="00903EC4">
              <w:rPr>
                <w:rFonts w:ascii="Times New Roman" w:hAnsi="Times New Roman" w:cs="Times New Roman"/>
              </w:rPr>
              <w:t xml:space="preserve"> дистанционным технологиям</w:t>
            </w:r>
          </w:p>
        </w:tc>
        <w:tc>
          <w:tcPr>
            <w:tcW w:w="1134"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c>
          <w:tcPr>
            <w:tcW w:w="1099" w:type="dxa"/>
            <w:tcBorders>
              <w:top w:val="single" w:sz="4" w:space="0" w:color="000000"/>
              <w:left w:val="single" w:sz="4" w:space="0" w:color="000000"/>
              <w:bottom w:val="single" w:sz="4" w:space="0" w:color="000000"/>
              <w:right w:val="single" w:sz="4" w:space="0" w:color="000000"/>
            </w:tcBorders>
          </w:tcPr>
          <w:p w:rsidR="00903EC4" w:rsidRPr="00903EC4" w:rsidRDefault="00903EC4" w:rsidP="00903EC4">
            <w:pPr>
              <w:spacing w:after="0" w:line="240" w:lineRule="auto"/>
              <w:jc w:val="both"/>
              <w:rPr>
                <w:rFonts w:ascii="Times New Roman" w:hAnsi="Times New Roman" w:cs="Times New Roman"/>
              </w:rPr>
            </w:pPr>
          </w:p>
        </w:tc>
      </w:tr>
    </w:tbl>
    <w:p w:rsidR="00903EC4" w:rsidRPr="00903EC4" w:rsidRDefault="00903EC4" w:rsidP="00903EC4">
      <w:pPr>
        <w:spacing w:after="0" w:line="240" w:lineRule="auto"/>
        <w:jc w:val="both"/>
        <w:rPr>
          <w:rFonts w:ascii="Times New Roman" w:hAnsi="Times New Roman" w:cs="Times New Roman"/>
        </w:rPr>
      </w:pPr>
    </w:p>
    <w:p w:rsidR="00903EC4" w:rsidRPr="00903EC4" w:rsidRDefault="00903EC4" w:rsidP="00903EC4">
      <w:pPr>
        <w:spacing w:after="0" w:line="240" w:lineRule="auto"/>
        <w:jc w:val="both"/>
        <w:rPr>
          <w:rFonts w:ascii="Times New Roman" w:hAnsi="Times New Roman" w:cs="Times New Roman"/>
        </w:rPr>
      </w:pPr>
    </w:p>
    <w:p w:rsidR="00903EC4" w:rsidRPr="00903EC4" w:rsidRDefault="00903EC4" w:rsidP="00903EC4">
      <w:pPr>
        <w:pStyle w:val="af3"/>
        <w:jc w:val="both"/>
        <w:rPr>
          <w:rFonts w:ascii="Times New Roman" w:hAnsi="Times New Roman"/>
          <w:b/>
          <w:iCs/>
        </w:rPr>
      </w:pPr>
    </w:p>
    <w:p w:rsidR="00903EC4" w:rsidRPr="00903EC4" w:rsidRDefault="00903EC4" w:rsidP="00903EC4">
      <w:pPr>
        <w:pStyle w:val="af3"/>
        <w:jc w:val="both"/>
        <w:rPr>
          <w:rFonts w:ascii="Times New Roman" w:hAnsi="Times New Roman"/>
          <w:b/>
          <w:iCs/>
        </w:rPr>
      </w:pPr>
    </w:p>
    <w:p w:rsidR="00903EC4" w:rsidRPr="00903EC4" w:rsidRDefault="00903EC4" w:rsidP="00903EC4">
      <w:pPr>
        <w:pStyle w:val="af3"/>
        <w:jc w:val="both"/>
        <w:rPr>
          <w:rFonts w:ascii="Times New Roman" w:hAnsi="Times New Roman"/>
          <w:b/>
          <w:iCs/>
        </w:rPr>
      </w:pPr>
    </w:p>
    <w:p w:rsidR="00903EC4" w:rsidRPr="00903EC4" w:rsidRDefault="00903EC4" w:rsidP="00903EC4">
      <w:pPr>
        <w:pStyle w:val="af3"/>
        <w:jc w:val="both"/>
        <w:rPr>
          <w:rFonts w:ascii="Times New Roman" w:hAnsi="Times New Roman"/>
          <w:b/>
          <w:iCs/>
        </w:rPr>
      </w:pPr>
    </w:p>
    <w:p w:rsidR="00903EC4" w:rsidRPr="00903EC4" w:rsidRDefault="00903EC4" w:rsidP="00903EC4">
      <w:pPr>
        <w:pStyle w:val="af3"/>
        <w:jc w:val="both"/>
        <w:rPr>
          <w:rFonts w:ascii="Times New Roman" w:hAnsi="Times New Roman"/>
          <w:b/>
          <w:iCs/>
        </w:rPr>
      </w:pPr>
    </w:p>
    <w:p w:rsidR="00903EC4" w:rsidRPr="00903EC4" w:rsidRDefault="00903EC4" w:rsidP="00903EC4">
      <w:pPr>
        <w:pStyle w:val="af3"/>
        <w:jc w:val="both"/>
        <w:rPr>
          <w:rFonts w:ascii="Times New Roman" w:hAnsi="Times New Roman"/>
          <w:b/>
          <w:iCs/>
        </w:rPr>
      </w:pPr>
    </w:p>
    <w:p w:rsidR="00903EC4" w:rsidRPr="00903EC4" w:rsidRDefault="00903EC4" w:rsidP="00903EC4">
      <w:pPr>
        <w:pStyle w:val="af3"/>
        <w:ind w:left="-426"/>
        <w:jc w:val="both"/>
        <w:rPr>
          <w:rFonts w:ascii="Times New Roman" w:hAnsi="Times New Roman"/>
          <w:b/>
          <w:iCs/>
          <w:sz w:val="24"/>
          <w:szCs w:val="24"/>
        </w:rPr>
      </w:pPr>
    </w:p>
    <w:sectPr w:rsidR="00903EC4" w:rsidRPr="00903EC4" w:rsidSect="00BB75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PragmaticaCTT">
    <w:panose1 w:val="00000000000000000000"/>
    <w:charset w:val="02"/>
    <w:family w:val="auto"/>
    <w:notTrueType/>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E74CB"/>
    <w:multiLevelType w:val="hybridMultilevel"/>
    <w:tmpl w:val="BA667E4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7D31FBC"/>
    <w:multiLevelType w:val="multilevel"/>
    <w:tmpl w:val="7284D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DB6EE7"/>
    <w:multiLevelType w:val="multilevel"/>
    <w:tmpl w:val="077A3704"/>
    <w:lvl w:ilvl="0">
      <w:start w:val="1"/>
      <w:numFmt w:val="decimal"/>
      <w:lvlText w:val="%1."/>
      <w:lvlJc w:val="left"/>
      <w:pPr>
        <w:ind w:left="360" w:hanging="360"/>
      </w:pPr>
      <w:rPr>
        <w:rFonts w:cs="Times New Roman"/>
      </w:rPr>
    </w:lvl>
    <w:lvl w:ilvl="1">
      <w:start w:val="1"/>
      <w:numFmt w:val="decimal"/>
      <w:isLgl/>
      <w:lvlText w:val="%1.%2."/>
      <w:lvlJc w:val="left"/>
      <w:pPr>
        <w:ind w:left="720" w:hanging="720"/>
      </w:pPr>
      <w:rPr>
        <w:rFonts w:cs="Times New Roman"/>
        <w:b w:val="0"/>
      </w:rPr>
    </w:lvl>
    <w:lvl w:ilvl="2">
      <w:start w:val="1"/>
      <w:numFmt w:val="decimal"/>
      <w:isLgl/>
      <w:lvlText w:val="%1.%2.%3."/>
      <w:lvlJc w:val="left"/>
      <w:pPr>
        <w:ind w:left="720" w:hanging="720"/>
      </w:pPr>
      <w:rPr>
        <w:rFonts w:cs="Times New Roman"/>
      </w:rPr>
    </w:lvl>
    <w:lvl w:ilvl="3">
      <w:start w:val="1"/>
      <w:numFmt w:val="decimal"/>
      <w:isLgl/>
      <w:lvlText w:val="%1.%2.%3.%4."/>
      <w:lvlJc w:val="left"/>
      <w:pPr>
        <w:ind w:left="1080" w:hanging="108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440" w:hanging="1440"/>
      </w:pPr>
      <w:rPr>
        <w:rFonts w:cs="Times New Roman"/>
      </w:rPr>
    </w:lvl>
    <w:lvl w:ilvl="6">
      <w:start w:val="1"/>
      <w:numFmt w:val="decimal"/>
      <w:isLgl/>
      <w:lvlText w:val="%1.%2.%3.%4.%5.%6.%7."/>
      <w:lvlJc w:val="left"/>
      <w:pPr>
        <w:ind w:left="1800" w:hanging="1800"/>
      </w:pPr>
      <w:rPr>
        <w:rFonts w:cs="Times New Roman"/>
      </w:rPr>
    </w:lvl>
    <w:lvl w:ilvl="7">
      <w:start w:val="1"/>
      <w:numFmt w:val="decimal"/>
      <w:isLgl/>
      <w:lvlText w:val="%1.%2.%3.%4.%5.%6.%7.%8."/>
      <w:lvlJc w:val="left"/>
      <w:pPr>
        <w:ind w:left="1800" w:hanging="1800"/>
      </w:pPr>
      <w:rPr>
        <w:rFonts w:cs="Times New Roman"/>
      </w:rPr>
    </w:lvl>
    <w:lvl w:ilvl="8">
      <w:start w:val="1"/>
      <w:numFmt w:val="decimal"/>
      <w:isLgl/>
      <w:lvlText w:val="%1.%2.%3.%4.%5.%6.%7.%8.%9."/>
      <w:lvlJc w:val="left"/>
      <w:pPr>
        <w:ind w:left="2160" w:hanging="2160"/>
      </w:pPr>
      <w:rPr>
        <w:rFonts w:cs="Times New Roman"/>
      </w:rPr>
    </w:lvl>
  </w:abstractNum>
  <w:abstractNum w:abstractNumId="3">
    <w:nsid w:val="54D9554A"/>
    <w:multiLevelType w:val="multilevel"/>
    <w:tmpl w:val="C03A0DD8"/>
    <w:lvl w:ilvl="0">
      <w:start w:val="1"/>
      <w:numFmt w:val="decimal"/>
      <w:lvlText w:val="%1"/>
      <w:lvlJc w:val="left"/>
      <w:pPr>
        <w:ind w:left="465" w:hanging="465"/>
      </w:pPr>
      <w:rPr>
        <w:rFonts w:cs="Times New Roman"/>
      </w:rPr>
    </w:lvl>
    <w:lvl w:ilvl="1">
      <w:start w:val="1"/>
      <w:numFmt w:val="decimal"/>
      <w:lvlText w:val="%1.%2"/>
      <w:lvlJc w:val="left"/>
      <w:pPr>
        <w:ind w:left="2592" w:hanging="465"/>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
    <w:nsid w:val="682F1E40"/>
    <w:multiLevelType w:val="multilevel"/>
    <w:tmpl w:val="6C28D1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useFELayout/>
  </w:compat>
  <w:rsids>
    <w:rsidRoot w:val="00903EC4"/>
    <w:rsid w:val="00274FDC"/>
    <w:rsid w:val="00903EC4"/>
    <w:rsid w:val="00BB75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51A"/>
  </w:style>
  <w:style w:type="paragraph" w:styleId="1">
    <w:name w:val="heading 1"/>
    <w:basedOn w:val="a"/>
    <w:next w:val="a"/>
    <w:link w:val="10"/>
    <w:uiPriority w:val="9"/>
    <w:qFormat/>
    <w:rsid w:val="00903EC4"/>
    <w:pPr>
      <w:keepNext/>
      <w:spacing w:after="0" w:line="240" w:lineRule="auto"/>
      <w:jc w:val="center"/>
      <w:outlineLvl w:val="0"/>
    </w:pPr>
    <w:rPr>
      <w:rFonts w:ascii="Times New Roman" w:eastAsia="Times New Roman" w:hAnsi="Times New Roman" w:cs="Times New Roman"/>
      <w:b/>
      <w:sz w:val="24"/>
      <w:szCs w:val="24"/>
    </w:rPr>
  </w:style>
  <w:style w:type="paragraph" w:styleId="3">
    <w:name w:val="heading 3"/>
    <w:basedOn w:val="a"/>
    <w:next w:val="a"/>
    <w:link w:val="30"/>
    <w:uiPriority w:val="9"/>
    <w:semiHidden/>
    <w:unhideWhenUsed/>
    <w:qFormat/>
    <w:rsid w:val="00903EC4"/>
    <w:pPr>
      <w:keepNext/>
      <w:spacing w:after="0" w:line="240" w:lineRule="auto"/>
      <w:jc w:val="right"/>
      <w:outlineLvl w:val="2"/>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3EC4"/>
    <w:rPr>
      <w:rFonts w:ascii="Times New Roman" w:eastAsia="Times New Roman" w:hAnsi="Times New Roman" w:cs="Times New Roman"/>
      <w:b/>
      <w:sz w:val="24"/>
      <w:szCs w:val="24"/>
    </w:rPr>
  </w:style>
  <w:style w:type="character" w:customStyle="1" w:styleId="30">
    <w:name w:val="Заголовок 3 Знак"/>
    <w:basedOn w:val="a0"/>
    <w:link w:val="3"/>
    <w:uiPriority w:val="9"/>
    <w:semiHidden/>
    <w:rsid w:val="00903EC4"/>
    <w:rPr>
      <w:rFonts w:ascii="Times New Roman" w:eastAsia="Times New Roman" w:hAnsi="Times New Roman" w:cs="Times New Roman"/>
      <w:b/>
      <w:sz w:val="24"/>
      <w:szCs w:val="24"/>
    </w:rPr>
  </w:style>
  <w:style w:type="character" w:styleId="a3">
    <w:name w:val="Hyperlink"/>
    <w:basedOn w:val="a0"/>
    <w:uiPriority w:val="99"/>
    <w:unhideWhenUsed/>
    <w:rsid w:val="00903EC4"/>
    <w:rPr>
      <w:rFonts w:ascii="Times New Roman" w:hAnsi="Times New Roman" w:cs="Times New Roman" w:hint="default"/>
      <w:color w:val="0000FF"/>
      <w:u w:val="single"/>
    </w:rPr>
  </w:style>
  <w:style w:type="character" w:styleId="a4">
    <w:name w:val="FollowedHyperlink"/>
    <w:basedOn w:val="a0"/>
    <w:uiPriority w:val="99"/>
    <w:semiHidden/>
    <w:unhideWhenUsed/>
    <w:rsid w:val="00903EC4"/>
    <w:rPr>
      <w:color w:val="800080" w:themeColor="followedHyperlink"/>
      <w:u w:val="single"/>
    </w:rPr>
  </w:style>
  <w:style w:type="character" w:styleId="a5">
    <w:name w:val="Strong"/>
    <w:basedOn w:val="a0"/>
    <w:uiPriority w:val="22"/>
    <w:qFormat/>
    <w:rsid w:val="00903EC4"/>
    <w:rPr>
      <w:rFonts w:ascii="Times New Roman" w:hAnsi="Times New Roman" w:cs="Times New Roman" w:hint="default"/>
      <w:b/>
      <w:bCs/>
    </w:rPr>
  </w:style>
  <w:style w:type="paragraph" w:styleId="a6">
    <w:name w:val="Normal (Web)"/>
    <w:basedOn w:val="a"/>
    <w:uiPriority w:val="99"/>
    <w:semiHidden/>
    <w:unhideWhenUsed/>
    <w:rsid w:val="00903EC4"/>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footnote text"/>
    <w:basedOn w:val="a"/>
    <w:link w:val="a8"/>
    <w:uiPriority w:val="99"/>
    <w:semiHidden/>
    <w:unhideWhenUsed/>
    <w:rsid w:val="00903EC4"/>
    <w:rPr>
      <w:rFonts w:ascii="Calibri" w:eastAsia="Times New Roman" w:hAnsi="Calibri" w:cs="Times New Roman"/>
      <w:sz w:val="20"/>
      <w:szCs w:val="20"/>
    </w:rPr>
  </w:style>
  <w:style w:type="character" w:customStyle="1" w:styleId="a8">
    <w:name w:val="Текст сноски Знак"/>
    <w:basedOn w:val="a0"/>
    <w:link w:val="a7"/>
    <w:uiPriority w:val="99"/>
    <w:semiHidden/>
    <w:rsid w:val="00903EC4"/>
    <w:rPr>
      <w:rFonts w:ascii="Calibri" w:eastAsia="Times New Roman" w:hAnsi="Calibri" w:cs="Times New Roman"/>
      <w:sz w:val="20"/>
      <w:szCs w:val="20"/>
    </w:rPr>
  </w:style>
  <w:style w:type="paragraph" w:styleId="a9">
    <w:name w:val="header"/>
    <w:basedOn w:val="a"/>
    <w:link w:val="aa"/>
    <w:uiPriority w:val="99"/>
    <w:semiHidden/>
    <w:unhideWhenUsed/>
    <w:rsid w:val="00903EC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uiPriority w:val="99"/>
    <w:semiHidden/>
    <w:rsid w:val="00903EC4"/>
    <w:rPr>
      <w:rFonts w:ascii="Times New Roman" w:eastAsia="Times New Roman" w:hAnsi="Times New Roman" w:cs="Times New Roman"/>
      <w:sz w:val="24"/>
      <w:szCs w:val="24"/>
    </w:rPr>
  </w:style>
  <w:style w:type="paragraph" w:styleId="ab">
    <w:name w:val="footer"/>
    <w:basedOn w:val="a"/>
    <w:link w:val="ac"/>
    <w:uiPriority w:val="99"/>
    <w:semiHidden/>
    <w:unhideWhenUsed/>
    <w:rsid w:val="00903EC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uiPriority w:val="99"/>
    <w:semiHidden/>
    <w:rsid w:val="00903EC4"/>
    <w:rPr>
      <w:rFonts w:ascii="Times New Roman" w:eastAsia="Times New Roman" w:hAnsi="Times New Roman" w:cs="Times New Roman"/>
      <w:sz w:val="24"/>
      <w:szCs w:val="24"/>
    </w:rPr>
  </w:style>
  <w:style w:type="paragraph" w:styleId="ad">
    <w:name w:val="endnote text"/>
    <w:basedOn w:val="a"/>
    <w:link w:val="ae"/>
    <w:uiPriority w:val="99"/>
    <w:semiHidden/>
    <w:unhideWhenUsed/>
    <w:rsid w:val="00903EC4"/>
    <w:pPr>
      <w:spacing w:after="0" w:line="240" w:lineRule="auto"/>
    </w:pPr>
    <w:rPr>
      <w:rFonts w:ascii="Times New Roman" w:eastAsia="Times New Roman" w:hAnsi="Times New Roman" w:cs="Times New Roman"/>
      <w:sz w:val="20"/>
      <w:szCs w:val="20"/>
    </w:rPr>
  </w:style>
  <w:style w:type="character" w:customStyle="1" w:styleId="ae">
    <w:name w:val="Текст концевой сноски Знак"/>
    <w:basedOn w:val="a0"/>
    <w:link w:val="ad"/>
    <w:uiPriority w:val="99"/>
    <w:semiHidden/>
    <w:rsid w:val="00903EC4"/>
    <w:rPr>
      <w:rFonts w:ascii="Times New Roman" w:eastAsia="Times New Roman" w:hAnsi="Times New Roman" w:cs="Times New Roman"/>
      <w:sz w:val="20"/>
      <w:szCs w:val="20"/>
    </w:rPr>
  </w:style>
  <w:style w:type="paragraph" w:styleId="af">
    <w:name w:val="Body Text"/>
    <w:basedOn w:val="a"/>
    <w:link w:val="af0"/>
    <w:uiPriority w:val="99"/>
    <w:semiHidden/>
    <w:unhideWhenUsed/>
    <w:rsid w:val="00903EC4"/>
    <w:pPr>
      <w:spacing w:after="0" w:line="240" w:lineRule="auto"/>
      <w:jc w:val="both"/>
    </w:pPr>
    <w:rPr>
      <w:rFonts w:ascii="Times New Roman" w:eastAsia="Times New Roman" w:hAnsi="Times New Roman" w:cs="Times New Roman"/>
      <w:sz w:val="24"/>
      <w:szCs w:val="24"/>
    </w:rPr>
  </w:style>
  <w:style w:type="character" w:customStyle="1" w:styleId="af0">
    <w:name w:val="Основной текст Знак"/>
    <w:basedOn w:val="a0"/>
    <w:link w:val="af"/>
    <w:uiPriority w:val="99"/>
    <w:semiHidden/>
    <w:rsid w:val="00903EC4"/>
    <w:rPr>
      <w:rFonts w:ascii="Times New Roman" w:eastAsia="Times New Roman" w:hAnsi="Times New Roman" w:cs="Times New Roman"/>
      <w:sz w:val="24"/>
      <w:szCs w:val="24"/>
    </w:rPr>
  </w:style>
  <w:style w:type="paragraph" w:styleId="2">
    <w:name w:val="Body Text Indent 2"/>
    <w:basedOn w:val="a"/>
    <w:link w:val="20"/>
    <w:uiPriority w:val="99"/>
    <w:semiHidden/>
    <w:unhideWhenUsed/>
    <w:rsid w:val="00903EC4"/>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semiHidden/>
    <w:rsid w:val="00903EC4"/>
    <w:rPr>
      <w:rFonts w:ascii="Times New Roman" w:eastAsia="Times New Roman" w:hAnsi="Times New Roman" w:cs="Times New Roman"/>
      <w:sz w:val="24"/>
      <w:szCs w:val="24"/>
    </w:rPr>
  </w:style>
  <w:style w:type="paragraph" w:styleId="af1">
    <w:name w:val="Balloon Text"/>
    <w:basedOn w:val="a"/>
    <w:link w:val="af2"/>
    <w:uiPriority w:val="99"/>
    <w:semiHidden/>
    <w:unhideWhenUsed/>
    <w:rsid w:val="00903EC4"/>
    <w:pPr>
      <w:spacing w:after="0" w:line="240" w:lineRule="auto"/>
    </w:pPr>
    <w:rPr>
      <w:rFonts w:ascii="Tahoma" w:eastAsia="Times New Roman" w:hAnsi="Tahoma" w:cs="Tahoma"/>
      <w:sz w:val="16"/>
      <w:szCs w:val="16"/>
    </w:rPr>
  </w:style>
  <w:style w:type="character" w:customStyle="1" w:styleId="af2">
    <w:name w:val="Текст выноски Знак"/>
    <w:basedOn w:val="a0"/>
    <w:link w:val="af1"/>
    <w:uiPriority w:val="99"/>
    <w:semiHidden/>
    <w:rsid w:val="00903EC4"/>
    <w:rPr>
      <w:rFonts w:ascii="Tahoma" w:eastAsia="Times New Roman" w:hAnsi="Tahoma" w:cs="Tahoma"/>
      <w:sz w:val="16"/>
      <w:szCs w:val="16"/>
    </w:rPr>
  </w:style>
  <w:style w:type="paragraph" w:styleId="af3">
    <w:name w:val="No Spacing"/>
    <w:uiPriority w:val="1"/>
    <w:qFormat/>
    <w:rsid w:val="00903EC4"/>
    <w:pPr>
      <w:spacing w:after="0" w:line="240" w:lineRule="auto"/>
    </w:pPr>
    <w:rPr>
      <w:rFonts w:ascii="Calibri" w:eastAsia="Times New Roman" w:hAnsi="Calibri" w:cs="Times New Roman"/>
    </w:rPr>
  </w:style>
  <w:style w:type="paragraph" w:styleId="af4">
    <w:name w:val="List Paragraph"/>
    <w:basedOn w:val="a"/>
    <w:uiPriority w:val="34"/>
    <w:qFormat/>
    <w:rsid w:val="00903EC4"/>
    <w:pPr>
      <w:spacing w:after="0" w:line="240" w:lineRule="auto"/>
      <w:ind w:left="720"/>
      <w:contextualSpacing/>
    </w:pPr>
    <w:rPr>
      <w:rFonts w:ascii="Times New Roman" w:eastAsia="Times New Roman" w:hAnsi="Times New Roman" w:cs="Times New Roman"/>
      <w:sz w:val="24"/>
      <w:szCs w:val="24"/>
    </w:rPr>
  </w:style>
  <w:style w:type="paragraph" w:customStyle="1" w:styleId="11">
    <w:name w:val="Знак1 Знак Знак Знак"/>
    <w:basedOn w:val="a"/>
    <w:uiPriority w:val="99"/>
    <w:rsid w:val="00903EC4"/>
    <w:pPr>
      <w:spacing w:after="160" w:line="240" w:lineRule="exact"/>
    </w:pPr>
    <w:rPr>
      <w:rFonts w:ascii="Verdana" w:eastAsia="Times New Roman" w:hAnsi="Verdana" w:cs="Times New Roman"/>
      <w:sz w:val="20"/>
      <w:szCs w:val="20"/>
      <w:lang w:val="en-US" w:eastAsia="en-US"/>
    </w:rPr>
  </w:style>
  <w:style w:type="paragraph" w:customStyle="1" w:styleId="af5">
    <w:name w:val="Знак Знак Знак"/>
    <w:basedOn w:val="a"/>
    <w:uiPriority w:val="99"/>
    <w:rsid w:val="00903EC4"/>
    <w:pPr>
      <w:spacing w:after="160" w:line="240" w:lineRule="exact"/>
    </w:pPr>
    <w:rPr>
      <w:rFonts w:ascii="Verdana" w:eastAsia="Times New Roman" w:hAnsi="Verdana" w:cs="Verdana"/>
      <w:sz w:val="20"/>
      <w:szCs w:val="20"/>
      <w:lang w:val="en-US" w:eastAsia="en-US"/>
    </w:rPr>
  </w:style>
  <w:style w:type="paragraph" w:customStyle="1" w:styleId="12">
    <w:name w:val="Абзац списка1"/>
    <w:basedOn w:val="a"/>
    <w:uiPriority w:val="99"/>
    <w:rsid w:val="00903EC4"/>
    <w:pPr>
      <w:suppressAutoHyphens/>
      <w:ind w:left="720"/>
    </w:pPr>
    <w:rPr>
      <w:rFonts w:ascii="Calibri" w:eastAsia="Times New Roman" w:hAnsi="Calibri" w:cs="Calibri"/>
      <w:kern w:val="2"/>
      <w:sz w:val="24"/>
      <w:szCs w:val="24"/>
      <w:lang w:val="en-GB"/>
    </w:rPr>
  </w:style>
  <w:style w:type="paragraph" w:customStyle="1" w:styleId="af6">
    <w:name w:val="Знак Знак Знак Знак Знак Знак Знак Знак Знак Знак Знак Знак Знак Знак Знак"/>
    <w:basedOn w:val="a"/>
    <w:uiPriority w:val="99"/>
    <w:rsid w:val="00903EC4"/>
    <w:pPr>
      <w:widowControl w:val="0"/>
      <w:adjustRightInd w:val="0"/>
      <w:spacing w:after="160" w:line="240" w:lineRule="exact"/>
      <w:jc w:val="both"/>
    </w:pPr>
    <w:rPr>
      <w:rFonts w:ascii="Verdana" w:eastAsia="Times New Roman" w:hAnsi="Verdana" w:cs="Times New Roman"/>
      <w:sz w:val="20"/>
      <w:szCs w:val="20"/>
      <w:lang w:val="en-US" w:eastAsia="en-US"/>
    </w:rPr>
  </w:style>
  <w:style w:type="paragraph" w:customStyle="1" w:styleId="ConsPlusNormal">
    <w:name w:val="ConsPlusNormal"/>
    <w:uiPriority w:val="99"/>
    <w:rsid w:val="00903EC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Iauiue1">
    <w:name w:val="Iau?iue1"/>
    <w:uiPriority w:val="99"/>
    <w:rsid w:val="00903EC4"/>
    <w:pPr>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zaglava">
    <w:name w:val="zaglava"/>
    <w:uiPriority w:val="99"/>
    <w:rsid w:val="00903EC4"/>
    <w:pPr>
      <w:keepNext/>
      <w:autoSpaceDE w:val="0"/>
      <w:autoSpaceDN w:val="0"/>
      <w:adjustRightInd w:val="0"/>
      <w:spacing w:before="240" w:after="0" w:line="240" w:lineRule="auto"/>
    </w:pPr>
    <w:rPr>
      <w:rFonts w:ascii="PragmaticaCTT" w:eastAsia="Times New Roman" w:hAnsi="PragmaticaCTT" w:cs="Arial"/>
      <w:b/>
      <w:bCs/>
      <w:caps/>
      <w:color w:val="000000"/>
      <w:sz w:val="24"/>
      <w:szCs w:val="24"/>
    </w:rPr>
  </w:style>
  <w:style w:type="paragraph" w:customStyle="1" w:styleId="msonormalbullet2gif">
    <w:name w:val="msonormalbullet2.gif"/>
    <w:basedOn w:val="a"/>
    <w:uiPriority w:val="99"/>
    <w:rsid w:val="00903EC4"/>
    <w:pPr>
      <w:spacing w:before="100" w:beforeAutospacing="1" w:after="100" w:afterAutospacing="1" w:line="240" w:lineRule="auto"/>
    </w:pPr>
    <w:rPr>
      <w:rFonts w:ascii="Times New Roman" w:eastAsia="Times New Roman" w:hAnsi="Times New Roman" w:cs="Times New Roman"/>
      <w:sz w:val="24"/>
      <w:szCs w:val="24"/>
    </w:rPr>
  </w:style>
  <w:style w:type="character" w:styleId="af7">
    <w:name w:val="footnote reference"/>
    <w:basedOn w:val="a0"/>
    <w:uiPriority w:val="99"/>
    <w:semiHidden/>
    <w:unhideWhenUsed/>
    <w:rsid w:val="00903EC4"/>
    <w:rPr>
      <w:rFonts w:ascii="Times New Roman" w:hAnsi="Times New Roman" w:cs="Times New Roman" w:hint="default"/>
      <w:vertAlign w:val="superscript"/>
    </w:rPr>
  </w:style>
  <w:style w:type="character" w:styleId="af8">
    <w:name w:val="endnote reference"/>
    <w:basedOn w:val="a0"/>
    <w:uiPriority w:val="99"/>
    <w:semiHidden/>
    <w:unhideWhenUsed/>
    <w:rsid w:val="00903EC4"/>
    <w:rPr>
      <w:rFonts w:ascii="Times New Roman" w:hAnsi="Times New Roman" w:cs="Times New Roman" w:hint="default"/>
      <w:vertAlign w:val="superscript"/>
    </w:rPr>
  </w:style>
  <w:style w:type="character" w:customStyle="1" w:styleId="b-serp-urlitem1">
    <w:name w:val="b-serp-url__item1"/>
    <w:basedOn w:val="a0"/>
    <w:rsid w:val="00903EC4"/>
    <w:rPr>
      <w:rFonts w:ascii="Times New Roman" w:hAnsi="Times New Roman" w:cs="Times New Roman" w:hint="default"/>
    </w:rPr>
  </w:style>
  <w:style w:type="character" w:customStyle="1" w:styleId="FontStyle79">
    <w:name w:val="Font Style79"/>
    <w:rsid w:val="00903EC4"/>
    <w:rPr>
      <w:rFonts w:ascii="Times New Roman" w:hAnsi="Times New Roman" w:cs="Times New Roman" w:hint="default"/>
      <w:color w:val="000000"/>
      <w:sz w:val="26"/>
    </w:rPr>
  </w:style>
  <w:style w:type="character" w:customStyle="1" w:styleId="apple-converted-space">
    <w:name w:val="apple-converted-space"/>
    <w:basedOn w:val="a0"/>
    <w:rsid w:val="00903EC4"/>
    <w:rPr>
      <w:rFonts w:ascii="Times New Roman" w:hAnsi="Times New Roman" w:cs="Times New Roman" w:hint="default"/>
    </w:rPr>
  </w:style>
  <w:style w:type="table" w:styleId="af9">
    <w:name w:val="Table Grid"/>
    <w:basedOn w:val="a1"/>
    <w:uiPriority w:val="59"/>
    <w:rsid w:val="00903EC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4301615">
      <w:bodyDiv w:val="1"/>
      <w:marLeft w:val="0"/>
      <w:marRight w:val="0"/>
      <w:marTop w:val="0"/>
      <w:marBottom w:val="0"/>
      <w:divBdr>
        <w:top w:val="none" w:sz="0" w:space="0" w:color="auto"/>
        <w:left w:val="none" w:sz="0" w:space="0" w:color="auto"/>
        <w:bottom w:val="none" w:sz="0" w:space="0" w:color="auto"/>
        <w:right w:val="none" w:sz="0" w:space="0" w:color="auto"/>
      </w:divBdr>
      <w:divsChild>
        <w:div w:id="1322195414">
          <w:marLeft w:val="0"/>
          <w:marRight w:val="0"/>
          <w:marTop w:val="0"/>
          <w:marBottom w:val="300"/>
          <w:divBdr>
            <w:top w:val="none" w:sz="0" w:space="0" w:color="auto"/>
            <w:left w:val="none" w:sz="0" w:space="0" w:color="auto"/>
            <w:bottom w:val="none" w:sz="0" w:space="0" w:color="auto"/>
            <w:right w:val="none" w:sz="0" w:space="0" w:color="auto"/>
          </w:divBdr>
          <w:divsChild>
            <w:div w:id="2062316260">
              <w:marLeft w:val="0"/>
              <w:marRight w:val="0"/>
              <w:marTop w:val="300"/>
              <w:marBottom w:val="0"/>
              <w:divBdr>
                <w:top w:val="none" w:sz="0" w:space="0" w:color="auto"/>
                <w:left w:val="none" w:sz="0" w:space="0" w:color="auto"/>
                <w:bottom w:val="none" w:sz="0" w:space="0" w:color="auto"/>
                <w:right w:val="none" w:sz="0" w:space="0" w:color="auto"/>
              </w:divBdr>
              <w:divsChild>
                <w:div w:id="977611745">
                  <w:marLeft w:val="0"/>
                  <w:marRight w:val="0"/>
                  <w:marTop w:val="0"/>
                  <w:marBottom w:val="0"/>
                  <w:divBdr>
                    <w:top w:val="none" w:sz="0" w:space="0" w:color="auto"/>
                    <w:left w:val="none" w:sz="0" w:space="0" w:color="auto"/>
                    <w:bottom w:val="none" w:sz="0" w:space="0" w:color="auto"/>
                    <w:right w:val="none" w:sz="0" w:space="0" w:color="auto"/>
                  </w:divBdr>
                  <w:divsChild>
                    <w:div w:id="65566673">
                      <w:marLeft w:val="0"/>
                      <w:marRight w:val="0"/>
                      <w:marTop w:val="0"/>
                      <w:marBottom w:val="0"/>
                      <w:divBdr>
                        <w:top w:val="none" w:sz="0" w:space="0" w:color="auto"/>
                        <w:left w:val="none" w:sz="0" w:space="0" w:color="auto"/>
                        <w:bottom w:val="none" w:sz="0" w:space="0" w:color="auto"/>
                        <w:right w:val="none" w:sz="0" w:space="0" w:color="auto"/>
                      </w:divBdr>
                      <w:divsChild>
                        <w:div w:id="1696928816">
                          <w:marLeft w:val="0"/>
                          <w:marRight w:val="0"/>
                          <w:marTop w:val="0"/>
                          <w:marBottom w:val="0"/>
                          <w:divBdr>
                            <w:top w:val="none" w:sz="0" w:space="0" w:color="auto"/>
                            <w:left w:val="none" w:sz="0" w:space="0" w:color="auto"/>
                            <w:bottom w:val="none" w:sz="0" w:space="0" w:color="auto"/>
                            <w:right w:val="none" w:sz="0" w:space="0" w:color="auto"/>
                          </w:divBdr>
                          <w:divsChild>
                            <w:div w:id="612056718">
                              <w:marLeft w:val="0"/>
                              <w:marRight w:val="0"/>
                              <w:marTop w:val="0"/>
                              <w:marBottom w:val="0"/>
                              <w:divBdr>
                                <w:top w:val="none" w:sz="0" w:space="0" w:color="auto"/>
                                <w:left w:val="none" w:sz="0" w:space="0" w:color="auto"/>
                                <w:bottom w:val="none" w:sz="0" w:space="0" w:color="auto"/>
                                <w:right w:val="none" w:sz="0" w:space="0" w:color="auto"/>
                              </w:divBdr>
                              <w:divsChild>
                                <w:div w:id="477109451">
                                  <w:marLeft w:val="0"/>
                                  <w:marRight w:val="0"/>
                                  <w:marTop w:val="0"/>
                                  <w:marBottom w:val="0"/>
                                  <w:divBdr>
                                    <w:top w:val="none" w:sz="0" w:space="0" w:color="auto"/>
                                    <w:left w:val="none" w:sz="0" w:space="0" w:color="auto"/>
                                    <w:bottom w:val="none" w:sz="0" w:space="0" w:color="auto"/>
                                    <w:right w:val="none" w:sz="0" w:space="0" w:color="auto"/>
                                  </w:divBdr>
                                  <w:divsChild>
                                    <w:div w:id="647706011">
                                      <w:marLeft w:val="0"/>
                                      <w:marRight w:val="0"/>
                                      <w:marTop w:val="20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602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zab.forum2013@mail.ru" TargetMode="External"/><Relationship Id="rId5" Type="http://schemas.openxmlformats.org/officeDocument/2006/relationships/hyperlink" Target="http://&#1084;&#1080;&#1085;&#1086;&#1073;&#1088;.&#1079;&#1072;&#1073;&#1072;&#1081;&#1082;&#1072;&#1083;&#1100;&#1089;&#1082;&#1080;&#1081;&#1082;&#1088;&#1072;&#1081;.&#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5250</Words>
  <Characters>29926</Characters>
  <Application>Microsoft Office Word</Application>
  <DocSecurity>0</DocSecurity>
  <Lines>249</Lines>
  <Paragraphs>70</Paragraphs>
  <ScaleCrop>false</ScaleCrop>
  <Company>Microsoft</Company>
  <LinksUpToDate>false</LinksUpToDate>
  <CharactersWithSpaces>35106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gaynanova</dc:creator>
  <cp:keywords/>
  <dc:description/>
  <cp:lastModifiedBy>gaynanova</cp:lastModifiedBy>
  <cp:revision>3</cp:revision>
  <dcterms:created xsi:type="dcterms:W3CDTF">2013-11-27T05:30:00Z</dcterms:created>
  <dcterms:modified xsi:type="dcterms:W3CDTF">2013-11-27T05:39:00Z</dcterms:modified>
</cp:coreProperties>
</file>